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0" w:rsidRPr="003E017E" w:rsidRDefault="005263D0" w:rsidP="005263D0">
      <w:pPr>
        <w:autoSpaceDN w:val="0"/>
        <w:spacing w:line="240" w:lineRule="exact"/>
        <w:jc w:val="center"/>
      </w:pPr>
      <w:r w:rsidRPr="003E017E">
        <w:t>Совет депутатов</w:t>
      </w:r>
    </w:p>
    <w:p w:rsidR="005263D0" w:rsidRPr="003E017E" w:rsidRDefault="005263D0" w:rsidP="005263D0">
      <w:pPr>
        <w:shd w:val="clear" w:color="auto" w:fill="FFFFFF"/>
        <w:autoSpaceDN w:val="0"/>
        <w:spacing w:line="240" w:lineRule="exact"/>
        <w:jc w:val="center"/>
      </w:pPr>
      <w:r w:rsidRPr="003E017E">
        <w:t xml:space="preserve">Восточного сельского поселения </w:t>
      </w:r>
    </w:p>
    <w:p w:rsidR="005263D0" w:rsidRPr="003E017E" w:rsidRDefault="005263D0" w:rsidP="005263D0">
      <w:pPr>
        <w:shd w:val="clear" w:color="auto" w:fill="FFFFFF"/>
        <w:autoSpaceDN w:val="0"/>
        <w:spacing w:line="240" w:lineRule="exact"/>
        <w:jc w:val="center"/>
      </w:pPr>
      <w:r w:rsidRPr="003E017E">
        <w:t>Хабаровского муниципального района Хабаровского края</w:t>
      </w:r>
    </w:p>
    <w:p w:rsidR="005263D0" w:rsidRPr="003E017E" w:rsidRDefault="005263D0" w:rsidP="005263D0">
      <w:pPr>
        <w:autoSpaceDN w:val="0"/>
        <w:jc w:val="center"/>
      </w:pPr>
      <w:r w:rsidRPr="003E017E">
        <w:rPr>
          <w:b/>
        </w:rPr>
        <w:t>РЕШЕНИЕ</w:t>
      </w:r>
    </w:p>
    <w:p w:rsidR="005263D0" w:rsidRPr="003E017E" w:rsidRDefault="005263D0" w:rsidP="005263D0">
      <w:pPr>
        <w:autoSpaceDN w:val="0"/>
      </w:pPr>
      <w:r>
        <w:rPr>
          <w:u w:val="single"/>
        </w:rPr>
        <w:t>02.10</w:t>
      </w:r>
      <w:r w:rsidRPr="003E017E">
        <w:rPr>
          <w:u w:val="single"/>
        </w:rPr>
        <w:t>.2017 № 6</w:t>
      </w:r>
      <w:r>
        <w:rPr>
          <w:u w:val="single"/>
        </w:rPr>
        <w:t>4</w:t>
      </w:r>
      <w:r w:rsidRPr="003E017E">
        <w:rPr>
          <w:u w:val="single"/>
        </w:rPr>
        <w:t>-1</w:t>
      </w:r>
      <w:r>
        <w:rPr>
          <w:u w:val="single"/>
        </w:rPr>
        <w:t>90</w:t>
      </w:r>
    </w:p>
    <w:p w:rsidR="005263D0" w:rsidRPr="003E017E" w:rsidRDefault="005263D0" w:rsidP="005263D0">
      <w:pPr>
        <w:widowControl w:val="0"/>
        <w:tabs>
          <w:tab w:val="left" w:pos="3969"/>
        </w:tabs>
        <w:autoSpaceDE w:val="0"/>
        <w:autoSpaceDN w:val="0"/>
        <w:spacing w:line="240" w:lineRule="exact"/>
        <w:ind w:right="5267"/>
        <w:jc w:val="both"/>
      </w:pPr>
      <w:r w:rsidRPr="003E017E">
        <w:t>с. Восточное</w:t>
      </w:r>
    </w:p>
    <w:p w:rsidR="005263D0" w:rsidRPr="00C56FC2" w:rsidRDefault="005263D0" w:rsidP="005263D0">
      <w:pPr>
        <w:spacing w:line="240" w:lineRule="exact"/>
        <w:jc w:val="both"/>
      </w:pPr>
      <w:r w:rsidRPr="00C56FC2">
        <w:t>О проекте правил благоустройства территории Восточного сел</w:t>
      </w:r>
      <w:r w:rsidRPr="00C56FC2">
        <w:t>ь</w:t>
      </w:r>
      <w:r w:rsidRPr="00C56FC2">
        <w:t>ского поселения Хабаровского муниципального района Хабаро</w:t>
      </w:r>
      <w:r w:rsidRPr="00C56FC2">
        <w:t>в</w:t>
      </w:r>
      <w:r w:rsidRPr="00C56FC2">
        <w:t>ского края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C56FC2">
        <w:rPr>
          <w:bCs/>
        </w:rPr>
        <w:t>В соответствии с приказом Министерства строительства и жилищно-коммунального хозяйства Российской Федерации от 13 апреля 2017г. № 711/</w:t>
      </w:r>
      <w:proofErr w:type="spellStart"/>
      <w:r w:rsidRPr="00C56FC2">
        <w:rPr>
          <w:bCs/>
        </w:rPr>
        <w:t>пр</w:t>
      </w:r>
      <w:proofErr w:type="spellEnd"/>
      <w:r w:rsidRPr="00C56FC2">
        <w:rPr>
          <w:bCs/>
        </w:rPr>
        <w:t xml:space="preserve"> «Об утверждении методических  рекоме</w:t>
      </w:r>
      <w:r w:rsidRPr="00C56FC2">
        <w:rPr>
          <w:bCs/>
        </w:rPr>
        <w:t>н</w:t>
      </w:r>
      <w:r w:rsidRPr="00C56FC2">
        <w:rPr>
          <w:bCs/>
        </w:rPr>
        <w:t>даций для подготовки правил благоустройства территорий посел</w:t>
      </w:r>
      <w:r w:rsidRPr="00C56FC2">
        <w:rPr>
          <w:bCs/>
        </w:rPr>
        <w:t>е</w:t>
      </w:r>
      <w:r w:rsidRPr="00C56FC2">
        <w:rPr>
          <w:bCs/>
        </w:rPr>
        <w:t>ний, городских округов, внутригородских районов»,</w:t>
      </w:r>
      <w:r w:rsidRPr="00C56FC2">
        <w:rPr>
          <w:b/>
          <w:bCs/>
          <w:iCs/>
        </w:rPr>
        <w:t xml:space="preserve"> </w:t>
      </w:r>
      <w:r w:rsidRPr="00C56FC2">
        <w:rPr>
          <w:bCs/>
          <w:iCs/>
        </w:rPr>
        <w:t>на основании Устава Восточного сельского поселения Хабаровского муниц</w:t>
      </w:r>
      <w:r w:rsidRPr="00C56FC2">
        <w:rPr>
          <w:bCs/>
          <w:iCs/>
        </w:rPr>
        <w:t>и</w:t>
      </w:r>
      <w:r w:rsidRPr="00C56FC2">
        <w:rPr>
          <w:bCs/>
          <w:iCs/>
        </w:rPr>
        <w:t xml:space="preserve">пального района Хабаровского края, Совет депутатов </w:t>
      </w:r>
      <w:r w:rsidRPr="00C56FC2">
        <w:rPr>
          <w:bCs/>
        </w:rPr>
        <w:t>Восточного сельского поселения Хабаровского муниципального района Хаб</w:t>
      </w:r>
      <w:r w:rsidRPr="00C56FC2">
        <w:rPr>
          <w:bCs/>
        </w:rPr>
        <w:t>а</w:t>
      </w:r>
      <w:r w:rsidRPr="00C56FC2">
        <w:rPr>
          <w:bCs/>
        </w:rPr>
        <w:t>ровского края</w:t>
      </w:r>
    </w:p>
    <w:p w:rsidR="005263D0" w:rsidRPr="00C56FC2" w:rsidRDefault="005263D0" w:rsidP="005263D0">
      <w:pPr>
        <w:tabs>
          <w:tab w:val="left" w:pos="709"/>
        </w:tabs>
        <w:suppressAutoHyphens/>
        <w:spacing w:line="200" w:lineRule="atLeast"/>
        <w:jc w:val="both"/>
        <w:rPr>
          <w:b/>
        </w:rPr>
      </w:pPr>
      <w:r w:rsidRPr="00C56FC2">
        <w:rPr>
          <w:b/>
        </w:rPr>
        <w:t>РЕШИЛ:</w:t>
      </w:r>
    </w:p>
    <w:p w:rsidR="005263D0" w:rsidRPr="00C56FC2" w:rsidRDefault="005263D0" w:rsidP="005263D0">
      <w:pPr>
        <w:ind w:firstLine="708"/>
        <w:jc w:val="both"/>
      </w:pPr>
      <w:r w:rsidRPr="00C56FC2">
        <w:t>1. Принять прилагаемый проект правил благоустройства территории Восточного сельского поселения Хабаровского мун</w:t>
      </w:r>
      <w:r w:rsidRPr="00C56FC2">
        <w:t>и</w:t>
      </w:r>
      <w:r w:rsidRPr="00C56FC2">
        <w:t>ципального района Хабаровского края.</w:t>
      </w:r>
    </w:p>
    <w:p w:rsidR="005263D0" w:rsidRPr="00C56FC2" w:rsidRDefault="005263D0" w:rsidP="005263D0">
      <w:pPr>
        <w:ind w:firstLine="708"/>
        <w:jc w:val="both"/>
      </w:pPr>
      <w:r w:rsidRPr="00C56FC2">
        <w:t>2. Вынести прилагаемый проект правил благоустройства территории Восточного сельского поселения Хабаровского мун</w:t>
      </w:r>
      <w:r w:rsidRPr="00C56FC2">
        <w:t>и</w:t>
      </w:r>
      <w:r w:rsidRPr="00C56FC2">
        <w:t>ципального района Хабаровского края на публичные слушания.</w:t>
      </w:r>
    </w:p>
    <w:p w:rsidR="005263D0" w:rsidRPr="00C56FC2" w:rsidRDefault="005263D0" w:rsidP="005263D0">
      <w:pPr>
        <w:ind w:firstLine="708"/>
        <w:jc w:val="both"/>
      </w:pPr>
      <w:r w:rsidRPr="00C56FC2">
        <w:t>3. Назначить публичные слушания по обсуждению прилаг</w:t>
      </w:r>
      <w:r w:rsidRPr="00C56FC2">
        <w:t>а</w:t>
      </w:r>
      <w:r w:rsidRPr="00C56FC2">
        <w:t>емого проекта правил благоустройства территории Восточного сельского поселения Хабаровского муниципального района Хаб</w:t>
      </w:r>
      <w:r w:rsidRPr="00C56FC2">
        <w:t>а</w:t>
      </w:r>
      <w:r w:rsidRPr="00C56FC2">
        <w:t>ровского края на 16 октября 2017 года в 17-00 часов.</w:t>
      </w:r>
    </w:p>
    <w:p w:rsidR="005263D0" w:rsidRPr="00C56FC2" w:rsidRDefault="005263D0" w:rsidP="005263D0">
      <w:pPr>
        <w:ind w:firstLine="708"/>
        <w:jc w:val="both"/>
      </w:pPr>
      <w:r w:rsidRPr="00C56FC2">
        <w:t>4. Утвердить прилагаемый состав Оргкомитета.</w:t>
      </w:r>
    </w:p>
    <w:p w:rsidR="005263D0" w:rsidRPr="00C56FC2" w:rsidRDefault="005263D0" w:rsidP="005263D0">
      <w:pPr>
        <w:ind w:firstLine="708"/>
        <w:jc w:val="both"/>
      </w:pPr>
      <w:r w:rsidRPr="00C56FC2">
        <w:t>5. Поручить Оргкомитету провести заседание 03 октября 2017 года.</w:t>
      </w:r>
    </w:p>
    <w:p w:rsidR="005263D0" w:rsidRPr="00C56FC2" w:rsidRDefault="005263D0" w:rsidP="005263D0">
      <w:pPr>
        <w:ind w:firstLine="708"/>
        <w:jc w:val="both"/>
      </w:pPr>
      <w:r w:rsidRPr="00C56FC2">
        <w:t>6. Опубликовать решение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</w:t>
      </w:r>
      <w:r w:rsidRPr="00C56FC2">
        <w:t>а</w:t>
      </w:r>
      <w:r w:rsidRPr="00C56FC2">
        <w:t xml:space="preserve">ции: </w:t>
      </w:r>
      <w:r w:rsidRPr="00C56FC2">
        <w:rPr>
          <w:lang w:val="en-US"/>
        </w:rPr>
        <w:t>www</w:t>
      </w:r>
      <w:r w:rsidRPr="00C56FC2">
        <w:t>.</w:t>
      </w:r>
      <w:proofErr w:type="spellStart"/>
      <w:r w:rsidRPr="00C56FC2">
        <w:rPr>
          <w:lang w:val="en-US"/>
        </w:rPr>
        <w:t>adminvostochnoe</w:t>
      </w:r>
      <w:proofErr w:type="spellEnd"/>
      <w:r w:rsidRPr="00C56FC2">
        <w:t>.</w:t>
      </w:r>
      <w:proofErr w:type="spellStart"/>
      <w:r w:rsidRPr="00C56FC2">
        <w:rPr>
          <w:lang w:val="en-US"/>
        </w:rPr>
        <w:t>ru</w:t>
      </w:r>
      <w:proofErr w:type="spellEnd"/>
    </w:p>
    <w:p w:rsidR="005263D0" w:rsidRPr="00C56FC2" w:rsidRDefault="005263D0" w:rsidP="005263D0">
      <w:pPr>
        <w:shd w:val="clear" w:color="auto" w:fill="FFFFFF"/>
        <w:ind w:firstLine="720"/>
        <w:jc w:val="both"/>
      </w:pPr>
      <w:r w:rsidRPr="00C56FC2">
        <w:t>7. Решение вступает в силу после его официального опу</w:t>
      </w:r>
      <w:r w:rsidRPr="00C56FC2">
        <w:t>б</w:t>
      </w:r>
      <w:r w:rsidRPr="00C56FC2">
        <w:t>ликования.</w:t>
      </w:r>
    </w:p>
    <w:p w:rsidR="005263D0" w:rsidRPr="00C56FC2" w:rsidRDefault="005263D0" w:rsidP="005263D0">
      <w:pPr>
        <w:tabs>
          <w:tab w:val="left" w:pos="7452"/>
        </w:tabs>
        <w:jc w:val="both"/>
      </w:pPr>
    </w:p>
    <w:p w:rsidR="005263D0" w:rsidRPr="00C56FC2" w:rsidRDefault="005263D0" w:rsidP="005263D0">
      <w:pPr>
        <w:tabs>
          <w:tab w:val="left" w:pos="7452"/>
        </w:tabs>
        <w:jc w:val="both"/>
      </w:pPr>
    </w:p>
    <w:p w:rsidR="005263D0" w:rsidRPr="00C56FC2" w:rsidRDefault="005263D0" w:rsidP="005263D0">
      <w:pPr>
        <w:tabs>
          <w:tab w:val="left" w:pos="7452"/>
        </w:tabs>
        <w:jc w:val="both"/>
      </w:pPr>
      <w:r w:rsidRPr="00C56FC2">
        <w:t xml:space="preserve">Председатель Совета депутатов     </w:t>
      </w:r>
      <w:r>
        <w:t xml:space="preserve">                           </w:t>
      </w:r>
      <w:r w:rsidRPr="00C56FC2">
        <w:t>В.В. Сергеев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both"/>
      </w:pPr>
      <w:r w:rsidRPr="00C56FC2">
        <w:t xml:space="preserve">Глава сельского поселения </w:t>
      </w:r>
      <w:r w:rsidRPr="00C56FC2">
        <w:tab/>
      </w:r>
      <w:r w:rsidRPr="00C56FC2">
        <w:tab/>
      </w:r>
      <w:r w:rsidRPr="00C56FC2">
        <w:tab/>
      </w:r>
      <w:r w:rsidRPr="00C56FC2">
        <w:tab/>
        <w:t xml:space="preserve">        П.П. Нов</w:t>
      </w:r>
      <w:r w:rsidRPr="00C56FC2">
        <w:t>и</w:t>
      </w:r>
      <w:r w:rsidRPr="00C56FC2">
        <w:t>ков</w:t>
      </w:r>
    </w:p>
    <w:p w:rsidR="005263D0" w:rsidRPr="00C56FC2" w:rsidRDefault="005263D0" w:rsidP="005263D0">
      <w:pPr>
        <w:spacing w:line="240" w:lineRule="exact"/>
        <w:ind w:left="4248" w:firstLine="708"/>
      </w:pPr>
    </w:p>
    <w:p w:rsidR="005263D0" w:rsidRPr="00C56FC2" w:rsidRDefault="005263D0" w:rsidP="005263D0">
      <w:pPr>
        <w:spacing w:line="240" w:lineRule="exact"/>
        <w:ind w:firstLine="5220"/>
      </w:pP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firstLine="3261"/>
        <w:outlineLvl w:val="0"/>
      </w:pPr>
      <w:r w:rsidRPr="00C56FC2">
        <w:t>УТВЕРЖДЕН</w:t>
      </w: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firstLine="3261"/>
      </w:pP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firstLine="3261"/>
      </w:pPr>
      <w:r w:rsidRPr="00C56FC2">
        <w:t>решением Совета депутатов</w:t>
      </w: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firstLine="3261"/>
      </w:pPr>
      <w:r w:rsidRPr="00C56FC2">
        <w:t>Восточного сельского посел</w:t>
      </w:r>
      <w:r w:rsidRPr="00C56FC2">
        <w:t>е</w:t>
      </w:r>
      <w:r w:rsidRPr="00C56FC2">
        <w:t>ния</w:t>
      </w: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firstLine="3261"/>
      </w:pPr>
      <w:r w:rsidRPr="00C56FC2">
        <w:t>от 02.10.2017 № 64-190</w:t>
      </w:r>
    </w:p>
    <w:p w:rsidR="005263D0" w:rsidRPr="00C56FC2" w:rsidRDefault="005263D0" w:rsidP="005263D0">
      <w:pPr>
        <w:autoSpaceDE w:val="0"/>
        <w:autoSpaceDN w:val="0"/>
        <w:adjustRightInd w:val="0"/>
        <w:ind w:firstLine="720"/>
        <w:jc w:val="both"/>
      </w:pP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right="1416" w:firstLine="709"/>
        <w:jc w:val="center"/>
        <w:rPr>
          <w:rFonts w:eastAsia="Calibri"/>
          <w:lang w:eastAsia="en-US"/>
        </w:rPr>
      </w:pP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right="1416" w:firstLine="709"/>
        <w:jc w:val="center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ПРОЕКТ ПРАВИЛ</w:t>
      </w: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right="28"/>
        <w:jc w:val="center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благоустройства территории Восточного сельского поселения Х</w:t>
      </w:r>
      <w:r w:rsidRPr="00C56FC2">
        <w:rPr>
          <w:rFonts w:eastAsia="Calibri"/>
          <w:lang w:eastAsia="en-US"/>
        </w:rPr>
        <w:t>а</w:t>
      </w:r>
      <w:r w:rsidRPr="00C56FC2">
        <w:rPr>
          <w:rFonts w:eastAsia="Calibri"/>
          <w:lang w:eastAsia="en-US"/>
        </w:rPr>
        <w:t>баровского муниципального района Х</w:t>
      </w:r>
      <w:r w:rsidRPr="00C56FC2">
        <w:rPr>
          <w:rFonts w:eastAsia="Calibri"/>
          <w:lang w:eastAsia="en-US"/>
        </w:rPr>
        <w:t>а</w:t>
      </w:r>
      <w:r w:rsidRPr="00C56FC2">
        <w:rPr>
          <w:rFonts w:eastAsia="Calibri"/>
          <w:lang w:eastAsia="en-US"/>
        </w:rPr>
        <w:t>баровского края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0" w:name="Par17"/>
      <w:bookmarkStart w:id="1" w:name="_Toc402276763"/>
      <w:bookmarkEnd w:id="0"/>
      <w:r w:rsidRPr="00C56FC2">
        <w:rPr>
          <w:rFonts w:eastAsia="MS Gothic"/>
          <w:lang w:eastAsia="x-none"/>
        </w:rPr>
        <w:t>1.</w:t>
      </w:r>
      <w:r w:rsidRPr="00C56FC2">
        <w:rPr>
          <w:rFonts w:eastAsia="MS Gothic"/>
          <w:lang w:val="x-none" w:eastAsia="x-none"/>
        </w:rPr>
        <w:t xml:space="preserve"> Предмет </w:t>
      </w:r>
      <w:r w:rsidRPr="00C56FC2">
        <w:rPr>
          <w:rFonts w:eastAsia="MS Gothic"/>
          <w:lang w:eastAsia="x-none"/>
        </w:rPr>
        <w:t xml:space="preserve">регулирования </w:t>
      </w:r>
      <w:r w:rsidRPr="00C56FC2">
        <w:rPr>
          <w:rFonts w:eastAsia="MS Gothic"/>
          <w:lang w:val="x-none" w:eastAsia="x-none"/>
        </w:rPr>
        <w:t>и задачи</w:t>
      </w:r>
      <w:bookmarkEnd w:id="1"/>
      <w:r w:rsidRPr="00C56FC2">
        <w:rPr>
          <w:rFonts w:eastAsia="MS Gothic"/>
          <w:lang w:eastAsia="x-none"/>
        </w:rPr>
        <w:t xml:space="preserve"> настоящих Правил</w:t>
      </w:r>
    </w:p>
    <w:p w:rsidR="005263D0" w:rsidRPr="00C56FC2" w:rsidRDefault="005263D0" w:rsidP="005263D0">
      <w:pPr>
        <w:ind w:firstLine="709"/>
        <w:rPr>
          <w:lang w:eastAsia="x-none"/>
        </w:rPr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1.1. Настоящие Правила благоустройства территории В</w:t>
      </w:r>
      <w:r w:rsidRPr="00C56FC2">
        <w:t>о</w:t>
      </w:r>
      <w:r w:rsidRPr="00C56FC2">
        <w:t>сточного сельского поселения Хабаровского муниципального ра</w:t>
      </w:r>
      <w:r w:rsidRPr="00C56FC2">
        <w:t>й</w:t>
      </w:r>
      <w:r w:rsidRPr="00C56FC2">
        <w:t>она Хабаровского края (далее – Правила и поселение соотве</w:t>
      </w:r>
      <w:r w:rsidRPr="00C56FC2">
        <w:t>т</w:t>
      </w:r>
      <w:r w:rsidRPr="00C56FC2">
        <w:t>ственно) устанавливают единые и обязательные к исполнению на территории Восточного сельского поселения Хабаровского мун</w:t>
      </w:r>
      <w:r w:rsidRPr="00C56FC2">
        <w:t>и</w:t>
      </w:r>
      <w:r w:rsidRPr="00C56FC2">
        <w:t xml:space="preserve">ципального района </w:t>
      </w:r>
      <w:r w:rsidRPr="00C56FC2">
        <w:lastRenderedPageBreak/>
        <w:t xml:space="preserve">Хабаровского края </w:t>
      </w:r>
      <w:r w:rsidRPr="00C56FC2">
        <w:rPr>
          <w:i/>
        </w:rPr>
        <w:t>(далее – территория пос</w:t>
      </w:r>
      <w:r w:rsidRPr="00C56FC2">
        <w:rPr>
          <w:i/>
        </w:rPr>
        <w:t>е</w:t>
      </w:r>
      <w:r w:rsidRPr="00C56FC2">
        <w:rPr>
          <w:i/>
        </w:rPr>
        <w:t>ления)</w:t>
      </w:r>
      <w:r w:rsidRPr="00C56FC2">
        <w:t xml:space="preserve"> нормы и требования в сфере благоустройства, в том числе требования к созданию, содержанию, развитию объектов и элеме</w:t>
      </w:r>
      <w:r w:rsidRPr="00C56FC2">
        <w:t>н</w:t>
      </w:r>
      <w:r w:rsidRPr="00C56FC2">
        <w:t>тов благоустройства, расположенных на территории поселения, в том числе требования по содержанию зданий (включая индивид</w:t>
      </w:r>
      <w:r w:rsidRPr="00C56FC2">
        <w:t>у</w:t>
      </w:r>
      <w:r w:rsidRPr="00C56FC2">
        <w:t>альные жилые дома), сооружений и земельных участков, на кот</w:t>
      </w:r>
      <w:r w:rsidRPr="00C56FC2">
        <w:t>о</w:t>
      </w:r>
      <w:r w:rsidRPr="00C56FC2">
        <w:t xml:space="preserve">рых они расположены </w:t>
      </w:r>
      <w:r w:rsidRPr="00C56FC2">
        <w:rPr>
          <w:i/>
        </w:rPr>
        <w:t>и прилегающей территории</w:t>
      </w:r>
      <w:r w:rsidRPr="00C56FC2">
        <w:t>, к внешнему виду фасадов и ограждений соответствующих зданий и сооруж</w:t>
      </w:r>
      <w:r w:rsidRPr="00C56FC2">
        <w:t>е</w:t>
      </w:r>
      <w:r w:rsidRPr="00C56FC2">
        <w:t>ний, перечень работ по благоустройству (включая освещение улиц, уборку и озеленение территории, установку указателей с наимен</w:t>
      </w:r>
      <w:r w:rsidRPr="00C56FC2">
        <w:t>о</w:t>
      </w:r>
      <w:r w:rsidRPr="00C56FC2">
        <w:t xml:space="preserve">ваниями улиц и номерами домов, размещение и содержание малых архитектурных форм) и периодичность их выполнения, порядок участия собственников зданий (помещений в них) </w:t>
      </w:r>
      <w:r w:rsidRPr="00C56FC2">
        <w:rPr>
          <w:i/>
        </w:rPr>
        <w:t>(или законных пользователей)</w:t>
      </w:r>
      <w:r w:rsidRPr="00C56FC2">
        <w:t>, строений и сооружений в благоустройстве прил</w:t>
      </w:r>
      <w:r w:rsidRPr="00C56FC2">
        <w:t>е</w:t>
      </w:r>
      <w:r w:rsidRPr="00C56FC2">
        <w:t>гающих территорий, обязательные к исполнению для органов местного самоуправления поселения, юридических и физических лиц, являющихся собственниками, правообладателями распол</w:t>
      </w:r>
      <w:r w:rsidRPr="00C56FC2">
        <w:t>о</w:t>
      </w:r>
      <w:r w:rsidRPr="00C56FC2">
        <w:t>женных на территории поселения земельных участков, зданий, строений и сооружений, в том числе для юридических лиц, обл</w:t>
      </w:r>
      <w:r w:rsidRPr="00C56FC2">
        <w:t>а</w:t>
      </w:r>
      <w:r w:rsidRPr="00C56FC2">
        <w:t>дающих указанными объектами на праве хозяйственного ведения или оперативного управления (далее – собственники), а также тр</w:t>
      </w:r>
      <w:r w:rsidRPr="00C56FC2">
        <w:t>е</w:t>
      </w:r>
      <w:r w:rsidRPr="00C56FC2">
        <w:t>бования к обеспечению чистоты и порядка на территории посел</w:t>
      </w:r>
      <w:r w:rsidRPr="00C56FC2">
        <w:t>е</w:t>
      </w:r>
      <w:r w:rsidRPr="00C56FC2">
        <w:t>ния.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1.2. Действие настоящих Правил не распространяется на о</w:t>
      </w:r>
      <w:r w:rsidRPr="00C56FC2">
        <w:t>т</w:t>
      </w:r>
      <w:r w:rsidRPr="00C56FC2">
        <w:t>ношения в сфере строительства, реконструкции объектов кап</w:t>
      </w:r>
      <w:r w:rsidRPr="00C56FC2">
        <w:t>и</w:t>
      </w:r>
      <w:r w:rsidRPr="00C56FC2">
        <w:t>тального строительства, а также реставрации объектов культурного наследия.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1.3. Основными задачами настоящих Правил являются: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а) обеспечение формирования единого облика поселения;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б) обеспечение создания, содержания и развития объектов благоустройства поселения;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в) обеспечение доступности территорий общего пользов</w:t>
      </w:r>
      <w:r w:rsidRPr="00C56FC2">
        <w:t>а</w:t>
      </w:r>
      <w:r w:rsidRPr="00C56FC2">
        <w:t xml:space="preserve">ния поселения, в том числе с </w:t>
      </w:r>
      <w:proofErr w:type="spellStart"/>
      <w:r w:rsidRPr="00C56FC2">
        <w:t>учетом</w:t>
      </w:r>
      <w:proofErr w:type="spellEnd"/>
      <w:r w:rsidRPr="00C56FC2">
        <w:t xml:space="preserve"> особых потребностей инвал</w:t>
      </w:r>
      <w:r w:rsidRPr="00C56FC2">
        <w:t>и</w:t>
      </w:r>
      <w:r w:rsidRPr="00C56FC2">
        <w:t>дов и других маломобильных групп населения;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г) обеспечение сохранности объектов благоустройства пос</w:t>
      </w:r>
      <w:r w:rsidRPr="00C56FC2">
        <w:t>е</w:t>
      </w:r>
      <w:r w:rsidRPr="00C56FC2">
        <w:t>ления;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д) обеспечение комфортного и безопасного проживания граждан.</w:t>
      </w:r>
      <w:bookmarkStart w:id="2" w:name="Par21"/>
      <w:bookmarkEnd w:id="2"/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3" w:name="_Toc402276764"/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1.4</w:t>
      </w:r>
      <w:r w:rsidRPr="00C56FC2">
        <w:rPr>
          <w:rFonts w:eastAsia="MS Gothic"/>
          <w:lang w:val="x-none" w:eastAsia="x-none"/>
        </w:rPr>
        <w:t xml:space="preserve">. Правовое регулирование отношений в сфере благоустройства </w:t>
      </w:r>
      <w:bookmarkEnd w:id="3"/>
      <w:r w:rsidRPr="00C56FC2">
        <w:rPr>
          <w:rFonts w:eastAsia="MS Gothic"/>
          <w:lang w:eastAsia="x-none"/>
        </w:rPr>
        <w:t>поселения</w:t>
      </w:r>
    </w:p>
    <w:p w:rsidR="005263D0" w:rsidRPr="00C56FC2" w:rsidRDefault="005263D0" w:rsidP="005263D0">
      <w:pPr>
        <w:ind w:firstLine="709"/>
        <w:jc w:val="both"/>
      </w:pPr>
      <w:r w:rsidRPr="00C56FC2">
        <w:t>1.4.1. Правовое регулирование отношений в сфере благ</w:t>
      </w:r>
      <w:r w:rsidRPr="00C56FC2">
        <w:t>о</w:t>
      </w:r>
      <w:r w:rsidRPr="00C56FC2">
        <w:t>устройства в поселении осуществляется в соответствии с Фед</w:t>
      </w:r>
      <w:r w:rsidRPr="00C56FC2">
        <w:t>е</w:t>
      </w:r>
      <w:r w:rsidRPr="00C56FC2">
        <w:t>ральным законом от 06 октября 2003 г. № 131-ФЗ «Об общих принципах организации местного самоуправления в Российской Федерации».</w:t>
      </w:r>
    </w:p>
    <w:p w:rsidR="005263D0" w:rsidRPr="00C56FC2" w:rsidRDefault="005263D0" w:rsidP="005263D0">
      <w:pPr>
        <w:ind w:firstLine="709"/>
        <w:jc w:val="both"/>
      </w:pPr>
      <w:r w:rsidRPr="00C56FC2">
        <w:t>1.4.2. Отношения, связанные с благоустройством отдельных объектов благоустройства поселения, регулируются настоящим Порядком, если иное не установлено федеральными законами и иными правовыми актами Российской Федерации, Хабаровского края.</w:t>
      </w:r>
    </w:p>
    <w:p w:rsidR="005263D0" w:rsidRPr="00C56FC2" w:rsidRDefault="005263D0" w:rsidP="005263D0">
      <w:pPr>
        <w:ind w:firstLine="709"/>
        <w:jc w:val="both"/>
      </w:pPr>
      <w:r w:rsidRPr="00C56FC2">
        <w:t>1.4.3. Условия доступности объектов благоустройства для инвалидов и других маломобильных групп населения на террит</w:t>
      </w:r>
      <w:r w:rsidRPr="00C56FC2">
        <w:t>о</w:t>
      </w:r>
      <w:r w:rsidRPr="00C56FC2">
        <w:t>рии поселения обеспечиваются в соответствии с Федеральным з</w:t>
      </w:r>
      <w:r w:rsidRPr="00C56FC2">
        <w:t>а</w:t>
      </w:r>
      <w:r w:rsidRPr="00C56FC2">
        <w:t>коном от 24 ноября 1995 г. № 181-ФЗ «О социальной защите инв</w:t>
      </w:r>
      <w:r w:rsidRPr="00C56FC2">
        <w:t>а</w:t>
      </w:r>
      <w:r w:rsidRPr="00C56FC2">
        <w:t>лидов в Российской Федерации» Законом Хабаровского края от 09 декабря 2015 г. № 149 «Об отдельных вопросах обеспечения бе</w:t>
      </w:r>
      <w:r w:rsidRPr="00C56FC2">
        <w:t>с</w:t>
      </w:r>
      <w:r w:rsidRPr="00C56FC2">
        <w:t>препятственного доступа инвалидов и других маломобильных групп населения к объектам социальной, инженерной и транспор</w:t>
      </w:r>
      <w:r w:rsidRPr="00C56FC2">
        <w:t>т</w:t>
      </w:r>
      <w:r w:rsidRPr="00C56FC2">
        <w:t>ной инфраструктур, к местам отдыха и к предоставляемым в них услугам», иными федеральными законами, нормативными прав</w:t>
      </w:r>
      <w:r w:rsidRPr="00C56FC2">
        <w:t>о</w:t>
      </w:r>
      <w:r w:rsidRPr="00C56FC2">
        <w:t>выми актами Российской Федерации и Хабаровского края.</w:t>
      </w:r>
    </w:p>
    <w:p w:rsidR="005263D0" w:rsidRPr="00C56FC2" w:rsidRDefault="005263D0" w:rsidP="005263D0">
      <w:pPr>
        <w:ind w:firstLine="709"/>
        <w:jc w:val="both"/>
      </w:pPr>
      <w:r w:rsidRPr="00C56FC2">
        <w:t>1.4.4. Отношения, связанные с обращением отходов прои</w:t>
      </w:r>
      <w:r w:rsidRPr="00C56FC2">
        <w:t>з</w:t>
      </w:r>
      <w:r w:rsidRPr="00C56FC2">
        <w:t>водства и потребления, установленные в настоящем Порядке, о</w:t>
      </w:r>
      <w:r w:rsidRPr="00C56FC2">
        <w:t>с</w:t>
      </w:r>
      <w:r w:rsidRPr="00C56FC2">
        <w:t xml:space="preserve">новываются на положениях Федерального закона от 24 июня 1998 г. № 89-ФЗ «Об отходах производства и потребления», иных </w:t>
      </w:r>
      <w:r w:rsidRPr="00C56FC2">
        <w:lastRenderedPageBreak/>
        <w:t>но</w:t>
      </w:r>
      <w:r w:rsidRPr="00C56FC2">
        <w:t>р</w:t>
      </w:r>
      <w:r w:rsidRPr="00C56FC2">
        <w:t>мативных правовых актов Российской Федерации, нормативно-технических документов Российской Федерации.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1.4.5. По вопросам осуществления отдельных государстве</w:t>
      </w:r>
      <w:r w:rsidRPr="00C56FC2">
        <w:rPr>
          <w:rFonts w:eastAsia="Calibri"/>
        </w:rPr>
        <w:t>н</w:t>
      </w:r>
      <w:r w:rsidRPr="00C56FC2">
        <w:rPr>
          <w:rFonts w:eastAsia="Calibri"/>
        </w:rPr>
        <w:t>ных полномочий, переданных органам местного самоуправления федеральными законами и законами субъектов Российской Фед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рации, могут приниматься муниципальные правовые акты на основании и во исполнение положений, установленных соответству</w:t>
      </w:r>
      <w:r w:rsidRPr="00C56FC2">
        <w:rPr>
          <w:rFonts w:eastAsia="Calibri"/>
        </w:rPr>
        <w:t>ю</w:t>
      </w:r>
      <w:r w:rsidRPr="00C56FC2">
        <w:rPr>
          <w:rFonts w:eastAsia="Calibri"/>
        </w:rPr>
        <w:t>щими федеральными законами и (или) законами субъектов Росси</w:t>
      </w:r>
      <w:r w:rsidRPr="00C56FC2">
        <w:rPr>
          <w:rFonts w:eastAsia="Calibri"/>
        </w:rPr>
        <w:t>й</w:t>
      </w:r>
      <w:r w:rsidRPr="00C56FC2">
        <w:rPr>
          <w:rFonts w:eastAsia="Calibri"/>
        </w:rPr>
        <w:t>ской Федерации.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1.4.6. За нарушение настоящих Правил виновные лица несут административную ответственность, установленную законодател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>ством.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4" w:name="_Toc402276766"/>
      <w:r w:rsidRPr="00C56FC2">
        <w:rPr>
          <w:rFonts w:eastAsia="MS Gothic"/>
          <w:lang w:eastAsia="x-none"/>
        </w:rPr>
        <w:t>1.5</w:t>
      </w:r>
      <w:r w:rsidRPr="00C56FC2">
        <w:rPr>
          <w:rFonts w:eastAsia="MS Gothic"/>
          <w:lang w:val="x-none" w:eastAsia="x-none"/>
        </w:rPr>
        <w:t>. Основные понятия</w:t>
      </w:r>
      <w:bookmarkEnd w:id="4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 целях настоящих Правил используются следующие о</w:t>
      </w:r>
      <w:r w:rsidRPr="00C56FC2">
        <w:t>с</w:t>
      </w:r>
      <w:r w:rsidRPr="00C56FC2">
        <w:t>новные понятия: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благоустройство –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</w:t>
      </w:r>
      <w:r w:rsidRPr="00C56FC2">
        <w:t>в</w:t>
      </w:r>
      <w:r w:rsidRPr="00C56FC2">
        <w:t>ленных на обеспечение и повышение комфортности условий проживания граждан, поддержание и улучшение санитарного и эст</w:t>
      </w:r>
      <w:r w:rsidRPr="00C56FC2">
        <w:t>е</w:t>
      </w:r>
      <w:r w:rsidRPr="00C56FC2">
        <w:t>тического состояния территории поселения;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объекты благоустройства – территории поселения, в гран</w:t>
      </w:r>
      <w:r w:rsidRPr="00C56FC2">
        <w:t>и</w:t>
      </w:r>
      <w:r w:rsidRPr="00C56FC2">
        <w:t>цах земельных участков независимо от их формы собственности, на которых осуществляется деятельность по благоустройству: площадки, дворы, кварталы, функционально-планировочные образования, территории муниципальных образований, а также терр</w:t>
      </w:r>
      <w:r w:rsidRPr="00C56FC2">
        <w:t>и</w:t>
      </w:r>
      <w:r w:rsidRPr="00C56FC2">
        <w:t>тории, выделяемые по принципу единой градостроительной регл</w:t>
      </w:r>
      <w:r w:rsidRPr="00C56FC2">
        <w:t>а</w:t>
      </w:r>
      <w:r w:rsidRPr="00C56FC2">
        <w:t>ментации (охранные зоны) или визуально-пространственного во</w:t>
      </w:r>
      <w:r w:rsidRPr="00C56FC2">
        <w:t>с</w:t>
      </w:r>
      <w:r w:rsidRPr="00C56FC2">
        <w:t>приятия (площадь с застройкой, улица с прилегающей территорией и застройкой), другие территории поселения;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элементы объекта благоустройства – конструктивные и функциональные составляющие объектов благоустройства, опр</w:t>
      </w:r>
      <w:r w:rsidRPr="00C56FC2">
        <w:t>е</w:t>
      </w:r>
      <w:r w:rsidRPr="00C56FC2">
        <w:t>деляющие их внешний вид, обеспечивающие визуальное воспри</w:t>
      </w:r>
      <w:r w:rsidRPr="00C56FC2">
        <w:t>я</w:t>
      </w:r>
      <w:r w:rsidRPr="00C56FC2">
        <w:t>тие объектов благоустройства в соответствии с их функционал</w:t>
      </w:r>
      <w:r w:rsidRPr="00C56FC2">
        <w:t>ь</w:t>
      </w:r>
      <w:r w:rsidRPr="00C56FC2">
        <w:t>ным назначением;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содержание объекта благоустройства – обеспечение чист</w:t>
      </w:r>
      <w:r w:rsidRPr="00C56FC2">
        <w:t>о</w:t>
      </w:r>
      <w:r w:rsidRPr="00C56FC2">
        <w:t>ты, поддержание в надлежащем техническом, физическом, сан</w:t>
      </w:r>
      <w:r w:rsidRPr="00C56FC2">
        <w:t>и</w:t>
      </w:r>
      <w:r w:rsidRPr="00C56FC2">
        <w:t>тарном и эстетическом состоянии объектов благоустройства, их отдельных элементов.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развитие объекта благоустройства – осуществление работ, направленных на создание новых или повышение качественного состояния существующих элементов или объектов благоустро</w:t>
      </w:r>
      <w:r w:rsidRPr="00C56FC2">
        <w:rPr>
          <w:color w:val="000000"/>
        </w:rPr>
        <w:t>й</w:t>
      </w:r>
      <w:r w:rsidRPr="00C56FC2">
        <w:rPr>
          <w:color w:val="000000"/>
        </w:rPr>
        <w:t>ства;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проект благоустройства – документация, содержащая мат</w:t>
      </w:r>
      <w:r w:rsidRPr="00C56FC2">
        <w:t>е</w:t>
      </w:r>
      <w:r w:rsidRPr="00C56FC2">
        <w:t>риалы в текстовой и графической форме и определяющая проек</w:t>
      </w:r>
      <w:r w:rsidRPr="00C56FC2">
        <w:t>т</w:t>
      </w:r>
      <w:r w:rsidRPr="00C56FC2">
        <w:t>ные решения (в том числе цветовые) по благоустройству террит</w:t>
      </w:r>
      <w:r w:rsidRPr="00C56FC2">
        <w:t>о</w:t>
      </w:r>
      <w:r w:rsidRPr="00C56FC2">
        <w:t>рии и иных объектов благоустройства;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улица 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</w:t>
      </w:r>
      <w:r w:rsidRPr="00C56FC2">
        <w:t>е</w:t>
      </w:r>
      <w:r w:rsidRPr="00C56FC2">
        <w:t xml:space="preserve">делах </w:t>
      </w:r>
      <w:proofErr w:type="spellStart"/>
      <w:r w:rsidRPr="00C56FC2">
        <w:t>населенных</w:t>
      </w:r>
      <w:proofErr w:type="spellEnd"/>
      <w:r w:rsidRPr="00C56FC2">
        <w:t xml:space="preserve"> пунктов, в том числе магистральная дорога скоростного и регулируемого движения, пешеходная и парковая дор</w:t>
      </w:r>
      <w:r w:rsidRPr="00C56FC2">
        <w:t>о</w:t>
      </w:r>
      <w:r w:rsidRPr="00C56FC2">
        <w:t>га, дорога в научно-производственных, промышленных и комм</w:t>
      </w:r>
      <w:r w:rsidRPr="00C56FC2">
        <w:t>у</w:t>
      </w:r>
      <w:r w:rsidRPr="00C56FC2">
        <w:t>нально-складских зонах (районах);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капитальный ремонт дорожного покрытия – комплекс работ, при котором производится полное восстановление и повышение работоспособности дорожной одежды и покрытия, земляного п</w:t>
      </w:r>
      <w:r w:rsidRPr="00C56FC2">
        <w:t>о</w:t>
      </w:r>
      <w:r w:rsidRPr="00C56FC2">
        <w:t>лотна и дорожных сооружений, осуществляется смена изношенных конструкций и деталей или замена их на наиболее прочные и до</w:t>
      </w:r>
      <w:r w:rsidRPr="00C56FC2">
        <w:t>л</w:t>
      </w:r>
      <w:r w:rsidRPr="00C56FC2">
        <w:t xml:space="preserve">говечные, повышение геометрических параметров дороги с </w:t>
      </w:r>
      <w:proofErr w:type="spellStart"/>
      <w:r w:rsidRPr="00C56FC2">
        <w:t>учетом</w:t>
      </w:r>
      <w:proofErr w:type="spellEnd"/>
      <w:r w:rsidRPr="00C56FC2">
        <w:t xml:space="preserve">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проезд – дорога, примыкающая к проезжим частям жилых и магистральных улиц, разворотным площадкам;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56FC2">
        <w:t>твердое</w:t>
      </w:r>
      <w:proofErr w:type="spellEnd"/>
      <w:r w:rsidRPr="00C56FC2">
        <w:t xml:space="preserve"> покрытие – дорожное покрытие в составе дорожных одежд капитального, </w:t>
      </w:r>
      <w:proofErr w:type="spellStart"/>
      <w:r w:rsidRPr="00C56FC2">
        <w:lastRenderedPageBreak/>
        <w:t>облегченного</w:t>
      </w:r>
      <w:proofErr w:type="spellEnd"/>
      <w:r w:rsidRPr="00C56FC2">
        <w:t xml:space="preserve"> и переходного типов, моноли</w:t>
      </w:r>
      <w:r w:rsidRPr="00C56FC2">
        <w:t>т</w:t>
      </w:r>
      <w:r w:rsidRPr="00C56FC2">
        <w:t xml:space="preserve">ное или сборное, выполняемое из асфальтобетона, </w:t>
      </w:r>
      <w:proofErr w:type="spellStart"/>
      <w:r w:rsidRPr="00C56FC2">
        <w:t>цементобетона</w:t>
      </w:r>
      <w:proofErr w:type="spellEnd"/>
      <w:r w:rsidRPr="00C56FC2">
        <w:t>, природного камня и т.п.;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56FC2">
        <w:t>дождеприемный</w:t>
      </w:r>
      <w:proofErr w:type="spellEnd"/>
      <w:r w:rsidRPr="00C56FC2">
        <w:t xml:space="preserve"> колодец – сооружение на канализационной сети, предназначенное для </w:t>
      </w:r>
      <w:proofErr w:type="spellStart"/>
      <w:r w:rsidRPr="00C56FC2">
        <w:t>приема</w:t>
      </w:r>
      <w:proofErr w:type="spellEnd"/>
      <w:r w:rsidRPr="00C56FC2">
        <w:t xml:space="preserve"> и отвода дождевых и талых вод;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газон – элемент благоустройства, представляющий собой искусственно созданный участок поверхности, в том числе с тр</w:t>
      </w:r>
      <w:r w:rsidRPr="00C56FC2">
        <w:rPr>
          <w:color w:val="000000"/>
        </w:rPr>
        <w:t>а</w:t>
      </w:r>
      <w:r w:rsidRPr="00C56FC2">
        <w:rPr>
          <w:color w:val="000000"/>
        </w:rPr>
        <w:t>вяным покрытием и возможным размещением зелёных насаждений и парковых сооружений;</w:t>
      </w:r>
    </w:p>
    <w:p w:rsidR="005263D0" w:rsidRPr="00C56FC2" w:rsidRDefault="005263D0" w:rsidP="005263D0">
      <w:pPr>
        <w:ind w:firstLine="709"/>
        <w:jc w:val="both"/>
      </w:pPr>
      <w:r w:rsidRPr="00C56FC2">
        <w:t>цветник – элемент благоустройства, включающий в себя участок поверхности любой формы и размера, занятый посеянн</w:t>
      </w:r>
      <w:r w:rsidRPr="00C56FC2">
        <w:t>ы</w:t>
      </w:r>
      <w:r w:rsidRPr="00C56FC2">
        <w:t>ми или высаженными цветочными растениями;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56FC2">
        <w:t>зеленые</w:t>
      </w:r>
      <w:proofErr w:type="spellEnd"/>
      <w:r w:rsidRPr="00C56FC2">
        <w:t xml:space="preserve"> насаждения –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C56FC2">
        <w:t>дендроплан</w:t>
      </w:r>
      <w:proofErr w:type="spellEnd"/>
      <w:r w:rsidRPr="00C56FC2">
        <w:t xml:space="preserve"> – проект озеленения территории, включающий в себя информацию об устройстве дорожно-</w:t>
      </w:r>
      <w:proofErr w:type="spellStart"/>
      <w:r w:rsidRPr="00C56FC2">
        <w:t>тропиночной</w:t>
      </w:r>
      <w:proofErr w:type="spellEnd"/>
      <w:r w:rsidRPr="00C56FC2">
        <w:t xml:space="preserve"> сети, ве</w:t>
      </w:r>
      <w:r w:rsidRPr="00C56FC2">
        <w:t>р</w:t>
      </w:r>
      <w:r w:rsidRPr="00C56FC2">
        <w:t>тикальной планировке, посадке деревьев и кустарников, площади газонов и цветников, расстановке малых архитектурных форм;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повреждение </w:t>
      </w:r>
      <w:proofErr w:type="spellStart"/>
      <w:r w:rsidRPr="00C56FC2">
        <w:t>зеленых</w:t>
      </w:r>
      <w:proofErr w:type="spellEnd"/>
      <w:r w:rsidRPr="00C56FC2">
        <w:t xml:space="preserve"> насаждений – механическое, химич</w:t>
      </w:r>
      <w:r w:rsidRPr="00C56FC2">
        <w:t>е</w:t>
      </w:r>
      <w:r w:rsidRPr="00C56FC2">
        <w:t xml:space="preserve">ское и иное повреждение надземной части и корневой системы </w:t>
      </w:r>
      <w:proofErr w:type="spellStart"/>
      <w:r w:rsidRPr="00C56FC2">
        <w:t>з</w:t>
      </w:r>
      <w:r w:rsidRPr="00C56FC2">
        <w:t>е</w:t>
      </w:r>
      <w:r w:rsidRPr="00C56FC2">
        <w:t>леных</w:t>
      </w:r>
      <w:proofErr w:type="spellEnd"/>
      <w:r w:rsidRPr="00C56FC2">
        <w:t xml:space="preserve"> насаждений, не влекущее прекращение роста. Поврежден</w:t>
      </w:r>
      <w:r w:rsidRPr="00C56FC2">
        <w:t>и</w:t>
      </w:r>
      <w:r w:rsidRPr="00C56FC2">
        <w:t xml:space="preserve">ем является загрязнение </w:t>
      </w:r>
      <w:proofErr w:type="spellStart"/>
      <w:r w:rsidRPr="00C56FC2">
        <w:t>зеленых</w:t>
      </w:r>
      <w:proofErr w:type="spellEnd"/>
      <w:r w:rsidRPr="00C56FC2">
        <w:t xml:space="preserve"> насаждений либо почвы в корн</w:t>
      </w:r>
      <w:r w:rsidRPr="00C56FC2">
        <w:t>е</w:t>
      </w:r>
      <w:r w:rsidRPr="00C56FC2">
        <w:t>вой зоне нефтепродуктами, иными вредными или пачкающими веществами;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уничтожение </w:t>
      </w:r>
      <w:proofErr w:type="spellStart"/>
      <w:r w:rsidRPr="00C56FC2">
        <w:t>зеленых</w:t>
      </w:r>
      <w:proofErr w:type="spellEnd"/>
      <w:r w:rsidRPr="00C56FC2">
        <w:t xml:space="preserve"> насаждений – повреждение </w:t>
      </w:r>
      <w:proofErr w:type="spellStart"/>
      <w:r w:rsidRPr="00C56FC2">
        <w:t>зеленых</w:t>
      </w:r>
      <w:proofErr w:type="spellEnd"/>
      <w:r w:rsidRPr="00C56FC2">
        <w:t xml:space="preserve"> насаждений, </w:t>
      </w:r>
      <w:proofErr w:type="spellStart"/>
      <w:r w:rsidRPr="00C56FC2">
        <w:t>повлекшее</w:t>
      </w:r>
      <w:proofErr w:type="spellEnd"/>
      <w:r w:rsidRPr="00C56FC2">
        <w:t xml:space="preserve"> прекращение их роста;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компенсационное озеленение – воспроизводство </w:t>
      </w:r>
      <w:proofErr w:type="spellStart"/>
      <w:r w:rsidRPr="00C56FC2">
        <w:t>зеленых</w:t>
      </w:r>
      <w:proofErr w:type="spellEnd"/>
      <w:r w:rsidRPr="00C56FC2">
        <w:t xml:space="preserve"> насаждений взамен уничтоженных или </w:t>
      </w:r>
      <w:proofErr w:type="spellStart"/>
      <w:r w:rsidRPr="00C56FC2">
        <w:t>поврежденных</w:t>
      </w:r>
      <w:proofErr w:type="spellEnd"/>
      <w:r w:rsidRPr="00C56FC2">
        <w:t>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земляные работы – производство работ, связанных со вскрытием грунта на глубину более 30 сантиметров (за исключен</w:t>
      </w:r>
      <w:r w:rsidRPr="00C56FC2">
        <w:t>и</w:t>
      </w:r>
      <w:r w:rsidRPr="00C56FC2">
        <w:t>ем пахотных работ), забивкой и погружением свай при возведении объектов и сооружений всех видов, подземных и наземных инж</w:t>
      </w:r>
      <w:r w:rsidRPr="00C56FC2">
        <w:t>е</w:t>
      </w:r>
      <w:r w:rsidRPr="00C56FC2">
        <w:t>нерных сетей, коммуникаций, а равно отсыпка грунтом на высоту более 50 сантиметров;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реконструктивные работы – работы по частичному измен</w:t>
      </w:r>
      <w:r w:rsidRPr="00C56FC2">
        <w:t>е</w:t>
      </w:r>
      <w:r w:rsidRPr="00C56FC2">
        <w:t>нию внешних поверхностей объектов капитального строительства (модернизация фасадов, устройство навесов, тамбуров, витрин, и</w:t>
      </w:r>
      <w:r w:rsidRPr="00C56FC2">
        <w:t>з</w:t>
      </w:r>
      <w:r w:rsidRPr="00C56FC2">
        <w:t>менение конфигурации крыши, ремонт, утепление и облицовка фасадов и другие), если такие изменения не затрагивают констру</w:t>
      </w:r>
      <w:r w:rsidRPr="00C56FC2">
        <w:t>к</w:t>
      </w:r>
      <w:r w:rsidRPr="00C56FC2">
        <w:t xml:space="preserve">тивные и другие характеристики их </w:t>
      </w:r>
      <w:proofErr w:type="spellStart"/>
      <w:r w:rsidRPr="00C56FC2">
        <w:t>надежности</w:t>
      </w:r>
      <w:proofErr w:type="spellEnd"/>
      <w:r w:rsidRPr="00C56FC2">
        <w:t xml:space="preserve"> и безопасности и не превышают предельные параметры </w:t>
      </w:r>
      <w:proofErr w:type="spellStart"/>
      <w:r w:rsidRPr="00C56FC2">
        <w:t>разрешенного</w:t>
      </w:r>
      <w:proofErr w:type="spellEnd"/>
      <w:r w:rsidRPr="00C56FC2">
        <w:t xml:space="preserve"> строител</w:t>
      </w:r>
      <w:r w:rsidRPr="00C56FC2">
        <w:t>ь</w:t>
      </w:r>
      <w:r w:rsidRPr="00C56FC2">
        <w:t>ства, реконструкции, установленные Градостроительным кодексом Российской Федерации;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дворовая территория – сформированная территория, прил</w:t>
      </w:r>
      <w:r w:rsidRPr="00C56FC2">
        <w:t>е</w:t>
      </w:r>
      <w:r w:rsidRPr="00C56FC2">
        <w:t>гающая к одному или нескольким многоквартирным домам и нах</w:t>
      </w:r>
      <w:r w:rsidRPr="00C56FC2">
        <w:t>о</w:t>
      </w:r>
      <w:r w:rsidRPr="00C56FC2">
        <w:t>дящаяся в общем пользовании проживающих в нем лиц, или общ</w:t>
      </w:r>
      <w:r w:rsidRPr="00C56FC2">
        <w:t>е</w:t>
      </w:r>
      <w:r w:rsidRPr="00C56FC2">
        <w:t>ственным зданиям и обеспечивающая их функционирование. На дворовой территории, многоквартирных домов размещаются де</w:t>
      </w:r>
      <w:r w:rsidRPr="00C56FC2">
        <w:t>т</w:t>
      </w:r>
      <w:r w:rsidRPr="00C56FC2">
        <w:t>ские площадки, места для отдыха, сушки белья, парковки автом</w:t>
      </w:r>
      <w:r w:rsidRPr="00C56FC2">
        <w:t>о</w:t>
      </w:r>
      <w:r w:rsidRPr="00C56FC2">
        <w:t xml:space="preserve">билей, </w:t>
      </w:r>
      <w:proofErr w:type="spellStart"/>
      <w:r w:rsidRPr="00C56FC2">
        <w:t>зеленые</w:t>
      </w:r>
      <w:proofErr w:type="spellEnd"/>
      <w:r w:rsidRPr="00C56FC2">
        <w:t xml:space="preserve"> насаждения и иные объекты общественного пользования. </w:t>
      </w:r>
      <w:r w:rsidRPr="00C56FC2">
        <w:rPr>
          <w:lang/>
        </w:rPr>
        <w:t xml:space="preserve">При этом дворовая территория </w:t>
      </w:r>
      <w:r w:rsidRPr="00C56FC2">
        <w:t>не ограничивается гран</w:t>
      </w:r>
      <w:r w:rsidRPr="00C56FC2">
        <w:t>и</w:t>
      </w:r>
      <w:r w:rsidRPr="00C56FC2">
        <w:t xml:space="preserve">цами и размерами земельного участка, на котором расположен многоквартирный дом, </w:t>
      </w:r>
      <w:proofErr w:type="spellStart"/>
      <w:r w:rsidRPr="00C56FC2">
        <w:t>определенными</w:t>
      </w:r>
      <w:proofErr w:type="spellEnd"/>
      <w:r w:rsidRPr="00C56FC2">
        <w:t xml:space="preserve"> в соответствии с требов</w:t>
      </w:r>
      <w:r w:rsidRPr="00C56FC2">
        <w:t>а</w:t>
      </w:r>
      <w:r w:rsidRPr="00C56FC2">
        <w:t>ниями земельного законодательства и законодательства</w:t>
      </w:r>
      <w:hyperlink r:id="rId6" w:history="1"/>
      <w:r w:rsidRPr="00C56FC2">
        <w:t xml:space="preserve"> о град</w:t>
      </w:r>
      <w:r w:rsidRPr="00C56FC2">
        <w:t>о</w:t>
      </w:r>
      <w:r w:rsidRPr="00C56FC2">
        <w:t>строительной деятельности;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фасад – наружная, внешняя поверхность объекта капитал</w:t>
      </w:r>
      <w:r w:rsidRPr="00C56FC2">
        <w:t>ь</w:t>
      </w:r>
      <w:r w:rsidRPr="00C56FC2">
        <w:t>ного строительства, включающая архитектурные элементы и дет</w:t>
      </w:r>
      <w:r w:rsidRPr="00C56FC2">
        <w:t>а</w:t>
      </w:r>
      <w:r w:rsidRPr="00C56FC2">
        <w:t>ли (балконы, окна, двери, колоннады и др.);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текущий ремонт объектов капитального строительства – с</w:t>
      </w:r>
      <w:r w:rsidRPr="00C56FC2">
        <w:t>и</w:t>
      </w:r>
      <w:r w:rsidRPr="00C56FC2">
        <w:t>стематически проводимые работы по предупреждению преждевр</w:t>
      </w:r>
      <w:r w:rsidRPr="00C56FC2">
        <w:t>е</w:t>
      </w:r>
      <w:r w:rsidRPr="00C56FC2">
        <w:t>менного износа конструкций, отделки (в том числе окраски), и</w:t>
      </w:r>
      <w:r w:rsidRPr="00C56FC2">
        <w:t>н</w:t>
      </w:r>
      <w:r w:rsidRPr="00C56FC2">
        <w:t>женерного оборудования, а также работы по устранению мелких повреждений и неисправностей;</w:t>
      </w:r>
    </w:p>
    <w:p w:rsidR="005263D0" w:rsidRPr="00C56FC2" w:rsidRDefault="005263D0" w:rsidP="005263D0">
      <w:pPr>
        <w:ind w:firstLine="709"/>
        <w:jc w:val="both"/>
      </w:pPr>
      <w:r w:rsidRPr="00C56FC2">
        <w:t>капитальный ремонт объектов капитального строительства – замена и (или) восстановление строительных конструкций объе</w:t>
      </w:r>
      <w:r w:rsidRPr="00C56FC2">
        <w:t>к</w:t>
      </w:r>
      <w:r w:rsidRPr="00C56FC2">
        <w:t xml:space="preserve">тов капитального строительства или элементов таких конструкций, за исключением несущих строительных конструкций; </w:t>
      </w:r>
      <w:r w:rsidRPr="00C56FC2">
        <w:lastRenderedPageBreak/>
        <w:t>замена и (или) восстановление систем инженерно-технического обеспечения и сетей инженерно-технического обеспечения объектов капитал</w:t>
      </w:r>
      <w:r w:rsidRPr="00C56FC2">
        <w:t>ь</w:t>
      </w:r>
      <w:r w:rsidRPr="00C56FC2">
        <w:t>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объекты, не являющиеся объектами капитального стро</w:t>
      </w:r>
      <w:r w:rsidRPr="00C56FC2">
        <w:t>и</w:t>
      </w:r>
      <w:r w:rsidRPr="00C56FC2">
        <w:t>тельства (некапитальные объекты) – объекты, для размещения к</w:t>
      </w:r>
      <w:r w:rsidRPr="00C56FC2">
        <w:t>о</w:t>
      </w:r>
      <w:r w:rsidRPr="00C56FC2">
        <w:t>торых не требуется оформление разрешения на строительство, в</w:t>
      </w:r>
      <w:r w:rsidRPr="00C56FC2">
        <w:t>ы</w:t>
      </w:r>
      <w:r w:rsidRPr="00C56FC2">
        <w:t xml:space="preserve">полненные из легковозводимых конструкций без </w:t>
      </w:r>
      <w:proofErr w:type="spellStart"/>
      <w:r w:rsidRPr="00C56FC2">
        <w:t>заглубленных</w:t>
      </w:r>
      <w:proofErr w:type="spellEnd"/>
      <w:r w:rsidRPr="00C56FC2">
        <w:t xml:space="preserve">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другие подобные сооружения;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объекты (средства) наружного освещения – осветительные приборы наружного освещения (светильники, прожекторы), кот</w:t>
      </w:r>
      <w:r w:rsidRPr="00C56FC2">
        <w:t>о</w:t>
      </w:r>
      <w:r w:rsidRPr="00C56FC2">
        <w:t>рые могут устанавливаться на улицах, площадях, в подземных п</w:t>
      </w:r>
      <w:r w:rsidRPr="00C56FC2">
        <w:t>е</w:t>
      </w:r>
      <w:r w:rsidRPr="00C56FC2">
        <w:t>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</w:t>
      </w:r>
      <w:r w:rsidRPr="00C56FC2">
        <w:t>а</w:t>
      </w:r>
      <w:r w:rsidRPr="00C56FC2">
        <w:t>ний и сооружений, парапетах, ограждениях мостов и транспортных эстакад, на металлических, железобетонных и других конструкц</w:t>
      </w:r>
      <w:r w:rsidRPr="00C56FC2">
        <w:t>и</w:t>
      </w:r>
      <w:r w:rsidRPr="00C56FC2">
        <w:t>ях зданий, строений и сооружений и в иных местах общественного пользования;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средства размещения информации – конструкции, сооруж</w:t>
      </w:r>
      <w:r w:rsidRPr="00C56FC2">
        <w:t>е</w:t>
      </w:r>
      <w:r w:rsidRPr="00C56FC2">
        <w:t>ния, технические приспособления, художественные элементы и другие носители, предназначенные для распространения информ</w:t>
      </w:r>
      <w:r w:rsidRPr="00C56FC2">
        <w:t>а</w:t>
      </w:r>
      <w:r w:rsidRPr="00C56FC2">
        <w:t>ции, за исключением рекламных конструкций;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сезонные (летние) кафе – временные сооружения или вр</w:t>
      </w:r>
      <w:r w:rsidRPr="00C56FC2">
        <w:t>е</w:t>
      </w:r>
      <w:r w:rsidRPr="00C56FC2">
        <w:t>менные конструкции, установленные и оборудованные в соотве</w:t>
      </w:r>
      <w:r w:rsidRPr="00C56FC2">
        <w:t>т</w:t>
      </w:r>
      <w:r w:rsidRPr="00C56FC2">
        <w:t>ствии с порядком, предусмотренным в муниципальном образовании и предназначенные для дополнительного обслуживания пит</w:t>
      </w:r>
      <w:r w:rsidRPr="00C56FC2">
        <w:t>а</w:t>
      </w:r>
      <w:r w:rsidRPr="00C56FC2">
        <w:t>нием и отдыха, непосредственно примыкающие к капитальному зданию, строению, сооружению или находящиеся в непосре</w:t>
      </w:r>
      <w:r w:rsidRPr="00C56FC2">
        <w:t>д</w:t>
      </w:r>
      <w:r w:rsidRPr="00C56FC2">
        <w:t>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бункер-накопитель – мусоросборник, предназначенный для складирования крупногабаритных отходов;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контейнер – мусоросборник, предназначенный для склад</w:t>
      </w:r>
      <w:r w:rsidRPr="00C56FC2">
        <w:t>и</w:t>
      </w:r>
      <w:r w:rsidRPr="00C56FC2">
        <w:t xml:space="preserve">рования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отходов, за исключением крупн</w:t>
      </w:r>
      <w:r w:rsidRPr="00C56FC2">
        <w:t>о</w:t>
      </w:r>
      <w:r w:rsidRPr="00C56FC2">
        <w:t>габаритных отходов;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урна – стандартная </w:t>
      </w:r>
      <w:proofErr w:type="spellStart"/>
      <w:r w:rsidRPr="00C56FC2">
        <w:t>емкость</w:t>
      </w:r>
      <w:proofErr w:type="spellEnd"/>
      <w:r w:rsidRPr="00C56FC2">
        <w:t xml:space="preserve"> для сбора мусора </w:t>
      </w:r>
      <w:proofErr w:type="spellStart"/>
      <w:r w:rsidRPr="00C56FC2">
        <w:t>объемом</w:t>
      </w:r>
      <w:proofErr w:type="spellEnd"/>
      <w:r w:rsidRPr="00C56FC2">
        <w:t xml:space="preserve"> до 0,5 кубических метров включительно;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контейнерная площадка – место накопления </w:t>
      </w:r>
      <w:proofErr w:type="spellStart"/>
      <w:r w:rsidRPr="00C56FC2">
        <w:t>твердых</w:t>
      </w:r>
      <w:proofErr w:type="spellEnd"/>
      <w:r w:rsidRPr="00C56FC2">
        <w:t xml:space="preserve"> ко</w:t>
      </w:r>
      <w:r w:rsidRPr="00C56FC2">
        <w:t>м</w:t>
      </w:r>
      <w:r w:rsidRPr="00C56FC2">
        <w:t>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</w:t>
      </w:r>
      <w:r w:rsidRPr="00C56FC2">
        <w:t>а</w:t>
      </w:r>
      <w:r w:rsidRPr="00C56FC2">
        <w:t>сти обеспечения санитарно-эпидемиологического благополучия населения и предназначенное для размещения контейнеров и бу</w:t>
      </w:r>
      <w:r w:rsidRPr="00C56FC2">
        <w:t>н</w:t>
      </w:r>
      <w:r w:rsidRPr="00C56FC2">
        <w:t>керов;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C56FC2">
        <w:rPr>
          <w:rFonts w:eastAsia="Calibri"/>
        </w:rPr>
        <w:t>твердые</w:t>
      </w:r>
      <w:proofErr w:type="spellEnd"/>
      <w:r w:rsidRPr="00C56FC2">
        <w:rPr>
          <w:rFonts w:eastAsia="Calibri"/>
        </w:rPr>
        <w:t xml:space="preserve"> коммунальные отходы (мусор) – отходы, образу</w:t>
      </w:r>
      <w:r w:rsidRPr="00C56FC2">
        <w:rPr>
          <w:rFonts w:eastAsia="Calibri"/>
        </w:rPr>
        <w:t>ю</w:t>
      </w:r>
      <w:r w:rsidRPr="00C56FC2">
        <w:rPr>
          <w:rFonts w:eastAsia="Calibri"/>
        </w:rPr>
        <w:t>щиеся в жилых помещениях в процессе потребления физическими лицами, а также товары, утратившие свои потребительские сво</w:t>
      </w:r>
      <w:r w:rsidRPr="00C56FC2">
        <w:rPr>
          <w:rFonts w:eastAsia="Calibri"/>
        </w:rPr>
        <w:t>й</w:t>
      </w:r>
      <w:r w:rsidRPr="00C56FC2">
        <w:rPr>
          <w:rFonts w:eastAsia="Calibri"/>
        </w:rPr>
        <w:t xml:space="preserve">ства в процессе их использования физическими лицами в жилых помещениях в целях удовлетворения личных и бытовых нужд. К </w:t>
      </w:r>
      <w:proofErr w:type="spellStart"/>
      <w:r w:rsidRPr="00C56FC2">
        <w:rPr>
          <w:rFonts w:eastAsia="Calibri"/>
        </w:rPr>
        <w:t>твердым</w:t>
      </w:r>
      <w:proofErr w:type="spellEnd"/>
      <w:r w:rsidRPr="00C56FC2">
        <w:rPr>
          <w:rFonts w:eastAsia="Calibri"/>
        </w:rPr>
        <w:t xml:space="preserve"> коммунальным отходам также относятся отходы, образ</w:t>
      </w:r>
      <w:r w:rsidRPr="00C56FC2">
        <w:rPr>
          <w:rFonts w:eastAsia="Calibri"/>
        </w:rPr>
        <w:t>у</w:t>
      </w:r>
      <w:r w:rsidRPr="00C56FC2">
        <w:rPr>
          <w:rFonts w:eastAsia="Calibri"/>
        </w:rPr>
        <w:t>ющиеся в процессе деятельности юридических лиц, индивидуал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>ных предпринимателей и подобные по составу отходам, образу</w:t>
      </w:r>
      <w:r w:rsidRPr="00C56FC2">
        <w:rPr>
          <w:rFonts w:eastAsia="Calibri"/>
        </w:rPr>
        <w:t>ю</w:t>
      </w:r>
      <w:r w:rsidRPr="00C56FC2">
        <w:rPr>
          <w:rFonts w:eastAsia="Calibri"/>
        </w:rPr>
        <w:t>щимся в жилых помещениях в процессе потребления физическими лицами;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крупногабаритные отходы – </w:t>
      </w:r>
      <w:proofErr w:type="spellStart"/>
      <w:r w:rsidRPr="00C56FC2">
        <w:rPr>
          <w:rFonts w:eastAsia="Calibri"/>
        </w:rPr>
        <w:t>твердые</w:t>
      </w:r>
      <w:proofErr w:type="spellEnd"/>
      <w:r w:rsidRPr="00C56FC2">
        <w:rPr>
          <w:rFonts w:eastAsia="Calibri"/>
        </w:rPr>
        <w:t xml:space="preserve"> коммунальные отходы (мебель, бытовая техника, отходы от текущего ремонта жилых п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мещений и др.), размер которых не позволяет осуществить их складирование в контейнерах;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 xml:space="preserve">вывоз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 (мусора) – выгрузка мусора из контейнеров, загрузка бункеров-накопителей в специ</w:t>
      </w:r>
      <w:r w:rsidRPr="00C56FC2">
        <w:t>а</w:t>
      </w:r>
      <w:r w:rsidRPr="00C56FC2">
        <w:t>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</w:t>
      </w:r>
      <w:r w:rsidRPr="00C56FC2">
        <w:t>я</w:t>
      </w:r>
      <w:r w:rsidRPr="00C56FC2">
        <w:t>тельность по размещению, переработке и утилизации отходов в с</w:t>
      </w:r>
      <w:r w:rsidRPr="00C56FC2">
        <w:t>о</w:t>
      </w:r>
      <w:r w:rsidRPr="00C56FC2">
        <w:t>ответствии с законодательством Российской Федерации (мусор</w:t>
      </w:r>
      <w:r w:rsidRPr="00C56FC2">
        <w:t>о</w:t>
      </w:r>
      <w:r w:rsidRPr="00C56FC2">
        <w:t>перегрузочные станции, мусоросжигательные заводы, полигоны захоронения и т.п.);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договор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</w:t>
      </w:r>
      <w:r w:rsidRPr="00C56FC2">
        <w:rPr>
          <w:rFonts w:eastAsia="Calibri"/>
        </w:rPr>
        <w:t>м</w:t>
      </w:r>
      <w:r w:rsidRPr="00C56FC2">
        <w:rPr>
          <w:rFonts w:eastAsia="Calibri"/>
        </w:rPr>
        <w:t xml:space="preserve">мунальными отходами – соглашение, </w:t>
      </w:r>
      <w:proofErr w:type="spellStart"/>
      <w:r w:rsidRPr="00C56FC2">
        <w:rPr>
          <w:rFonts w:eastAsia="Calibri"/>
        </w:rPr>
        <w:t>заключенное</w:t>
      </w:r>
      <w:proofErr w:type="spellEnd"/>
      <w:r w:rsidRPr="00C56FC2">
        <w:rPr>
          <w:rFonts w:eastAsia="Calibri"/>
        </w:rPr>
        <w:t xml:space="preserve"> между потреб</w:t>
      </w:r>
      <w:r w:rsidRPr="00C56FC2">
        <w:rPr>
          <w:rFonts w:eastAsia="Calibri"/>
        </w:rPr>
        <w:t>и</w:t>
      </w:r>
      <w:r w:rsidRPr="00C56FC2">
        <w:rPr>
          <w:rFonts w:eastAsia="Calibri"/>
        </w:rPr>
        <w:t xml:space="preserve">телем и региональным оператором, в зоне деятельности которого образуются </w:t>
      </w:r>
      <w:proofErr w:type="spellStart"/>
      <w:r w:rsidRPr="00C56FC2">
        <w:rPr>
          <w:rFonts w:eastAsia="Calibri"/>
        </w:rPr>
        <w:t>твердые</w:t>
      </w:r>
      <w:proofErr w:type="spellEnd"/>
      <w:r w:rsidRPr="00C56FC2">
        <w:rPr>
          <w:rFonts w:eastAsia="Calibri"/>
        </w:rPr>
        <w:t xml:space="preserve"> коммунальные отходы и находятся места их сбора и накопления.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санитарная очистка территории – зачистка территорий, сбор, вывоз и утилизация (обезвреживание) мусора;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график вывоза мусора – информация, в том числе составная часть договора на вывоз мусора, с указанием места (адреса), </w:t>
      </w:r>
      <w:proofErr w:type="spellStart"/>
      <w:r w:rsidRPr="00C56FC2">
        <w:t>объ</w:t>
      </w:r>
      <w:r w:rsidRPr="00C56FC2">
        <w:t>е</w:t>
      </w:r>
      <w:r w:rsidRPr="00C56FC2">
        <w:t>ма</w:t>
      </w:r>
      <w:proofErr w:type="spellEnd"/>
      <w:r w:rsidRPr="00C56FC2">
        <w:t xml:space="preserve"> и времени вывоза мусора;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домовладение – жилой дом (часть жилого дома) и прим</w:t>
      </w:r>
      <w:r w:rsidRPr="00C56FC2">
        <w:t>ы</w:t>
      </w:r>
      <w:r w:rsidRPr="00C56FC2">
        <w:t>кающие к нему и (или) отдельно стоящие на общем с жилым д</w:t>
      </w:r>
      <w:r w:rsidRPr="00C56FC2">
        <w:t>о</w:t>
      </w:r>
      <w:r w:rsidRPr="00C56FC2">
        <w:t>мом (частью жилого дома) земельном участке надворные постро</w:t>
      </w:r>
      <w:r w:rsidRPr="00C56FC2">
        <w:t>й</w:t>
      </w:r>
      <w:r w:rsidRPr="00C56FC2">
        <w:t>ки (гараж, баня (сауна), бассейн, теплица (зимний сад), помещения для содержания домашнего скота и птицы, иные объекты);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безнадзорные животные – животные, которые не имеют собственника, либо собственник которых не известен, либо от к</w:t>
      </w:r>
      <w:r w:rsidRPr="00C56FC2">
        <w:t>о</w:t>
      </w:r>
      <w:r w:rsidRPr="00C56FC2">
        <w:t>торых собственник отказался, либо которые против воли собственника, либо лица, осуществляющего правомочия владения (влад</w:t>
      </w:r>
      <w:r w:rsidRPr="00C56FC2">
        <w:t>е</w:t>
      </w:r>
      <w:r w:rsidRPr="00C56FC2">
        <w:t>ния и пользования) выбыли из владения указанных лиц;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отлов безнадзорных животных – мероприятия по регулир</w:t>
      </w:r>
      <w:r w:rsidRPr="00C56FC2">
        <w:t>о</w:t>
      </w:r>
      <w:r w:rsidRPr="00C56FC2">
        <w:t>ванию численности безнадзорных животных.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Иные понятия, используемые в настоящих Правилах, уп</w:t>
      </w:r>
      <w:r w:rsidRPr="00C56FC2">
        <w:t>о</w:t>
      </w:r>
      <w:r w:rsidRPr="00C56FC2">
        <w:t xml:space="preserve">требляются в значениях, </w:t>
      </w:r>
      <w:proofErr w:type="spellStart"/>
      <w:r w:rsidRPr="00C56FC2">
        <w:t>определенных</w:t>
      </w:r>
      <w:proofErr w:type="spellEnd"/>
      <w:r w:rsidRPr="00C56FC2">
        <w:t xml:space="preserve"> законодательством Росси</w:t>
      </w:r>
      <w:r w:rsidRPr="00C56FC2">
        <w:t>й</w:t>
      </w:r>
      <w:r w:rsidRPr="00C56FC2">
        <w:t>ской Федерации и Хабаровского края.</w:t>
      </w:r>
      <w:bookmarkStart w:id="5" w:name="_Toc402276767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rPr>
          <w:bCs/>
        </w:rPr>
        <w:t>2. Общественное участие в деятельности по благоустро</w:t>
      </w:r>
      <w:r w:rsidRPr="00C56FC2">
        <w:rPr>
          <w:bCs/>
        </w:rPr>
        <w:t>й</w:t>
      </w:r>
      <w:r w:rsidRPr="00C56FC2">
        <w:rPr>
          <w:bCs/>
        </w:rPr>
        <w:t>ству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2.1. Участники деятельности по благоустройству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2.1.1. Участниками деятельности по благоустройству могут выступать: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а) население поселения, которое формирует запрос на бл</w:t>
      </w:r>
      <w:r w:rsidRPr="00C56FC2">
        <w:t>а</w:t>
      </w:r>
      <w:r w:rsidRPr="00C56FC2">
        <w:t>гоустройство и принимает участие в оценке предлагаемых реш</w:t>
      </w:r>
      <w:r w:rsidRPr="00C56FC2">
        <w:t>е</w:t>
      </w:r>
      <w:r w:rsidRPr="00C56FC2">
        <w:t>ний. В отдельных случаях жители поселения участвуют в выпо</w:t>
      </w:r>
      <w:r w:rsidRPr="00C56FC2">
        <w:t>л</w:t>
      </w:r>
      <w:r w:rsidRPr="00C56FC2">
        <w:t>нении работ. Жителей поселения могут представлять по согласов</w:t>
      </w:r>
      <w:r w:rsidRPr="00C56FC2">
        <w:t>а</w:t>
      </w:r>
      <w:r w:rsidRPr="00C56FC2">
        <w:t>нию члены общественных организаций и объединений;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б) представители органов местного самоуправления посел</w:t>
      </w:r>
      <w:r w:rsidRPr="00C56FC2">
        <w:t>е</w:t>
      </w:r>
      <w:r w:rsidRPr="00C56FC2">
        <w:t>ния, которые формируют техническое задание, выбирают исполн</w:t>
      </w:r>
      <w:r w:rsidRPr="00C56FC2">
        <w:t>и</w:t>
      </w:r>
      <w:r w:rsidRPr="00C56FC2">
        <w:t>телей и обеспечивают финансирование в пределах своих полном</w:t>
      </w:r>
      <w:r w:rsidRPr="00C56FC2">
        <w:t>о</w:t>
      </w:r>
      <w:r w:rsidRPr="00C56FC2">
        <w:t>чий;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в) 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</w:t>
      </w:r>
      <w:r w:rsidRPr="00C56FC2">
        <w:t>о</w:t>
      </w:r>
      <w:r w:rsidRPr="00C56FC2">
        <w:t>устройство, а также в финансировании мероприятий по благ</w:t>
      </w:r>
      <w:r w:rsidRPr="00C56FC2">
        <w:t>о</w:t>
      </w:r>
      <w:r w:rsidRPr="00C56FC2">
        <w:t>устройству;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</w:t>
      </w:r>
      <w:r w:rsidRPr="00C56FC2">
        <w:t>н</w:t>
      </w:r>
      <w:r w:rsidRPr="00C56FC2">
        <w:t>цепции и проекты благоустройства, рабочую документацию;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д) исполнители работ, специалисты по благоустройству и озеленению, в том числе возведению малых архитектурных форм;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е) иные лица.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2.1.2. Для реализации комплексных проектов благоустро</w:t>
      </w:r>
      <w:r w:rsidRPr="00C56FC2">
        <w:t>й</w:t>
      </w:r>
      <w:r w:rsidRPr="00C56FC2">
        <w:t>ства могут привлекаться собственники земельных участков, нах</w:t>
      </w:r>
      <w:r w:rsidRPr="00C56FC2">
        <w:t>о</w:t>
      </w:r>
      <w:r w:rsidRPr="00C56FC2">
        <w:t xml:space="preserve">дящихся в непосредственной близости от территории комплексных проектов благоустройства и иные заинтересованные стороны </w:t>
      </w:r>
      <w:r w:rsidRPr="00C56FC2">
        <w:lastRenderedPageBreak/>
        <w:t>(з</w:t>
      </w:r>
      <w:r w:rsidRPr="00C56FC2">
        <w:t>а</w:t>
      </w:r>
      <w:r w:rsidRPr="00C56FC2">
        <w:t>стройщики, управляющие организации, объединения граждан и предпринимателей, собственники и арендаторы коммерческих п</w:t>
      </w:r>
      <w:r w:rsidRPr="00C56FC2">
        <w:t>о</w:t>
      </w:r>
      <w:r w:rsidRPr="00C56FC2">
        <w:t xml:space="preserve">мещений в прилегающих зданиях), в том числе с использованием механизмов государственно-частного </w:t>
      </w:r>
      <w:proofErr w:type="spellStart"/>
      <w:r w:rsidRPr="00C56FC2">
        <w:t>партнерства</w:t>
      </w:r>
      <w:proofErr w:type="spellEnd"/>
      <w:r w:rsidRPr="00C56FC2">
        <w:t>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2.1.3. Собственники (правообладатели) земельных участков осуществляют содержание и мероприятия по развитию благ</w:t>
      </w:r>
      <w:r w:rsidRPr="00C56FC2">
        <w:t>о</w:t>
      </w:r>
      <w:r w:rsidRPr="00C56FC2">
        <w:t>устройства в границах земельных участков, принадлежащих им на праве собственности или на ином вещном праве.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2.2. Порядок общественного участия в деятельности по бл</w:t>
      </w:r>
      <w:r w:rsidRPr="00C56FC2">
        <w:t>а</w:t>
      </w:r>
      <w:r w:rsidRPr="00C56FC2">
        <w:t>гоустройству.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2.2.1. В целях обеспечения широкого участия всех заинтер</w:t>
      </w:r>
      <w:r w:rsidRPr="00C56FC2">
        <w:t>е</w:t>
      </w:r>
      <w:r w:rsidRPr="00C56FC2">
        <w:t>сованных лиц и оптимального сочетания общественных интересов и пожеланий, профессиональной экспертизы, проводятся следу</w:t>
      </w:r>
      <w:r w:rsidRPr="00C56FC2">
        <w:t>ю</w:t>
      </w:r>
      <w:r w:rsidRPr="00C56FC2">
        <w:t>щие процедуры: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 этап: максимизация общественного участия на этапе в</w:t>
      </w:r>
      <w:r w:rsidRPr="00C56FC2">
        <w:t>ы</w:t>
      </w:r>
      <w:r w:rsidRPr="00C56FC2">
        <w:t>явления общественного запроса, формулировки движущих ценн</w:t>
      </w:r>
      <w:r w:rsidRPr="00C56FC2">
        <w:t>о</w:t>
      </w:r>
      <w:r w:rsidRPr="00C56FC2">
        <w:t>стей и определения целей рассматриваемого проекта;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 этап: совмещение общественного участия и професси</w:t>
      </w:r>
      <w:r w:rsidRPr="00C56FC2">
        <w:t>о</w:t>
      </w:r>
      <w:r w:rsidRPr="00C56FC2">
        <w:t>нальной экспертизы в выработке альтернативных концепций р</w:t>
      </w:r>
      <w:r w:rsidRPr="00C56FC2">
        <w:t>е</w:t>
      </w:r>
      <w:r w:rsidRPr="00C56FC2">
        <w:t>шения задачи, в том числе с использованием механизма проектных семинаров и открытых конкурсов;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 этап: рассмотрение созданных вариантов с вовлечением всех заинтересованных лиц, имеющих отношение к данной терр</w:t>
      </w:r>
      <w:r w:rsidRPr="00C56FC2">
        <w:t>и</w:t>
      </w:r>
      <w:r w:rsidRPr="00C56FC2">
        <w:t>тории и данному вопросу;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 этап: передача выбранной концепции на доработку спец</w:t>
      </w:r>
      <w:r w:rsidRPr="00C56FC2">
        <w:t>и</w:t>
      </w:r>
      <w:r w:rsidRPr="00C56FC2">
        <w:t>алистам и рассмотрение финального решения, в том числе усил</w:t>
      </w:r>
      <w:r w:rsidRPr="00C56FC2">
        <w:t>е</w:t>
      </w:r>
      <w:r w:rsidRPr="00C56FC2">
        <w:t>ние его эффективности и привлекательности с участием всех заи</w:t>
      </w:r>
      <w:r w:rsidRPr="00C56FC2">
        <w:t>н</w:t>
      </w:r>
      <w:r w:rsidRPr="00C56FC2">
        <w:t>тересованных лиц.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2.2.2. Для осуществления участия граждан и иных заинтер</w:t>
      </w:r>
      <w:r w:rsidRPr="00C56FC2">
        <w:t>е</w:t>
      </w:r>
      <w:r w:rsidRPr="00C56FC2">
        <w:t>сованных лиц в процессе принятия решений и реализации проектов комплексного благоустройства используются следующие формы: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совместное определение целей и задач по развитию те</w:t>
      </w:r>
      <w:r w:rsidRPr="00C56FC2">
        <w:t>р</w:t>
      </w:r>
      <w:r w:rsidRPr="00C56FC2">
        <w:t>ритории, инвентаризация проблем и потенциалов среды;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определение основных видов активностей, функционал</w:t>
      </w:r>
      <w:r w:rsidRPr="00C56FC2">
        <w:t>ь</w:t>
      </w:r>
      <w:r w:rsidRPr="00C56FC2">
        <w:t>ных зон общественных пространств, под которыми в целях наст</w:t>
      </w:r>
      <w:r w:rsidRPr="00C56FC2">
        <w:t>о</w:t>
      </w:r>
      <w:r w:rsidRPr="00C56FC2">
        <w:t>ящих Правил понимаются части территории муниципальных обр</w:t>
      </w:r>
      <w:r w:rsidRPr="00C56FC2">
        <w:t>а</w:t>
      </w:r>
      <w:r w:rsidRPr="00C56FC2">
        <w:t>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</w:t>
      </w:r>
      <w:r w:rsidRPr="00C56FC2">
        <w:t>ь</w:t>
      </w:r>
      <w:r w:rsidRPr="00C56FC2">
        <w:t>ной зоны (многофункциональные зоны);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обсуждение со всеми заинтересованными лицами и выбор типа оборудования, некапитальных объектов, малых архитекту</w:t>
      </w:r>
      <w:r w:rsidRPr="00C56FC2">
        <w:t>р</w:t>
      </w:r>
      <w:r w:rsidRPr="00C56FC2">
        <w:t>ных форм, включая определение их функционального назначения, соответствующих габаритов, стилевого решения, материалов;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4) консультации с экспертами в выборе типов покрытий, с </w:t>
      </w:r>
      <w:proofErr w:type="spellStart"/>
      <w:r w:rsidRPr="00C56FC2">
        <w:t>учетом</w:t>
      </w:r>
      <w:proofErr w:type="spellEnd"/>
      <w:r w:rsidRPr="00C56FC2">
        <w:t xml:space="preserve"> функционального зонирования территории;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консультации с экспертами по предполагаемым типам озеленения;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консультации с экспертами по предполагаемым типам освещения и осветительного оборудования;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7) участие в разработке проекта, обсуждение решений с а</w:t>
      </w:r>
      <w:r w:rsidRPr="00C56FC2">
        <w:t>р</w:t>
      </w:r>
      <w:r w:rsidRPr="00C56FC2">
        <w:t>хитекторами, ландшафтными архитекторами, проектировщиками и другими профильными специалистами;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</w:t>
      </w:r>
      <w:r w:rsidRPr="00C56FC2">
        <w:t>е</w:t>
      </w:r>
      <w:r w:rsidRPr="00C56FC2">
        <w:t>сованных лиц;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</w:t>
      </w:r>
      <w:r w:rsidRPr="00C56FC2">
        <w:t>ь</w:t>
      </w:r>
      <w:r w:rsidRPr="00C56FC2">
        <w:t>ного совета проекта);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</w:t>
      </w:r>
      <w:r w:rsidRPr="00C56FC2">
        <w:t>п</w:t>
      </w:r>
      <w:r w:rsidRPr="00C56FC2">
        <w:t>пы, общественного совета проекта, либо наблюдательного совета проекта для проведения регулярной оценки эксплуатации террит</w:t>
      </w:r>
      <w:r w:rsidRPr="00C56FC2">
        <w:t>о</w:t>
      </w:r>
      <w:r w:rsidRPr="00C56FC2">
        <w:t>рии).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2.2.3. При реализации проектов общественность информ</w:t>
      </w:r>
      <w:r w:rsidRPr="00C56FC2">
        <w:t>и</w:t>
      </w:r>
      <w:r w:rsidRPr="00C56FC2">
        <w:t xml:space="preserve">руется о планирующихся изменениях и возможности участия в этом процессе </w:t>
      </w:r>
      <w:proofErr w:type="spellStart"/>
      <w:r w:rsidRPr="00C56FC2">
        <w:t>путем</w:t>
      </w:r>
      <w:proofErr w:type="spellEnd"/>
      <w:r w:rsidRPr="00C56FC2">
        <w:t>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создания единого информационного </w:t>
      </w:r>
      <w:proofErr w:type="spellStart"/>
      <w:r w:rsidRPr="00C56FC2">
        <w:t>интернет-ресурса</w:t>
      </w:r>
      <w:proofErr w:type="spellEnd"/>
      <w:r w:rsidRPr="00C56FC2">
        <w:t xml:space="preserve"> (сайта или приложения) который будет решать задачи по сбору информации, обеспечению "онлайн" участия и регулярном инфо</w:t>
      </w:r>
      <w:r w:rsidRPr="00C56FC2">
        <w:t>р</w:t>
      </w:r>
      <w:r w:rsidRPr="00C56FC2">
        <w:t xml:space="preserve">мировании о ходе проекта, с публикацией фото, видео и текстовых </w:t>
      </w:r>
      <w:proofErr w:type="spellStart"/>
      <w:r w:rsidRPr="00C56FC2">
        <w:t>отчетов</w:t>
      </w:r>
      <w:proofErr w:type="spellEnd"/>
      <w:r w:rsidRPr="00C56FC2">
        <w:t xml:space="preserve"> по итогам проведения общественных обсуждений;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вывешивания афиш и объявлений на информационных досках в подъездах жилых домов, расположенных в непосре</w:t>
      </w:r>
      <w:r w:rsidRPr="00C56FC2">
        <w:t>д</w:t>
      </w:r>
      <w:r w:rsidRPr="00C56FC2">
        <w:t>ственной близости к проектируемому объекту (дворовой террит</w:t>
      </w:r>
      <w:r w:rsidRPr="00C56FC2">
        <w:t>о</w:t>
      </w:r>
      <w:r w:rsidRPr="00C56FC2">
        <w:t>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</w:t>
      </w:r>
      <w:r w:rsidRPr="00C56FC2">
        <w:t>с</w:t>
      </w:r>
      <w:r w:rsidRPr="00C56FC2">
        <w:t>положенных по соседству с проектируемой территорией или на ней (поликлиники, дома культуры, библиотеки, спортивные це</w:t>
      </w:r>
      <w:r w:rsidRPr="00C56FC2">
        <w:t>н</w:t>
      </w:r>
      <w:r w:rsidRPr="00C56FC2">
        <w:t>тры), на площадке проведения общественных обсуждений (в зоне входной группы, на специальных информационных стендах);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информирования местных жителей через школы и де</w:t>
      </w:r>
      <w:r w:rsidRPr="00C56FC2">
        <w:t>т</w:t>
      </w:r>
      <w:r w:rsidRPr="00C56FC2">
        <w:t>ские сады, в том числе школьные проекты: организация конкурса рисунков, сборы пожеланий, сочинений, макетов, проектов, ра</w:t>
      </w:r>
      <w:r w:rsidRPr="00C56FC2">
        <w:t>с</w:t>
      </w:r>
      <w:r w:rsidRPr="00C56FC2">
        <w:t>пространение анкет и приглашения для родителей учащихся;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индивидуальных приглашений участников встречи лично, по электронной почте или по телефону;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установки интерактивных стендов с устройствами для з</w:t>
      </w:r>
      <w:r w:rsidRPr="00C56FC2">
        <w:t>а</w:t>
      </w:r>
      <w:r w:rsidRPr="00C56FC2">
        <w:t>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</w:t>
      </w:r>
      <w:r w:rsidRPr="00C56FC2">
        <w:t>о</w:t>
      </w:r>
      <w:r w:rsidRPr="00C56FC2">
        <w:t>личества людей;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7) использование социальных сетей и </w:t>
      </w:r>
      <w:proofErr w:type="spellStart"/>
      <w:r w:rsidRPr="00C56FC2">
        <w:t>интернет-ресурсов</w:t>
      </w:r>
      <w:proofErr w:type="spellEnd"/>
      <w:r w:rsidRPr="00C56FC2"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8) установки специальных информационных стендов в м</w:t>
      </w:r>
      <w:r w:rsidRPr="00C56FC2">
        <w:t>е</w:t>
      </w:r>
      <w:r w:rsidRPr="00C56FC2">
        <w:t>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</w:t>
      </w:r>
      <w:r w:rsidRPr="00C56FC2">
        <w:t>е</w:t>
      </w:r>
      <w:r w:rsidRPr="00C56FC2">
        <w:t xml:space="preserve">мых в качестве площадок для обнародования всех этапов процесса проектирования и </w:t>
      </w:r>
      <w:proofErr w:type="spellStart"/>
      <w:r w:rsidRPr="00C56FC2">
        <w:t>отчетов</w:t>
      </w:r>
      <w:proofErr w:type="spellEnd"/>
      <w:r w:rsidRPr="00C56FC2">
        <w:t xml:space="preserve"> по итогам проведения общественных обсуждений.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2.3. Механизмы общественного участия в деятельности по благоустройству.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2.3.1. К механизмам общественного участия в деятельности по благоустройству относятся: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обсуждение проектов благоустройства в интерактивном формате с использованием широкого набора инструментов для в</w:t>
      </w:r>
      <w:r w:rsidRPr="00C56FC2">
        <w:t>о</w:t>
      </w:r>
      <w:r w:rsidRPr="00C56FC2">
        <w:t>влечения и обеспечения участия и современных групповых мет</w:t>
      </w:r>
      <w:r w:rsidRPr="00C56FC2">
        <w:t>о</w:t>
      </w:r>
      <w:r w:rsidRPr="00C56FC2">
        <w:t>дов работы, в том числе: анкетирование, опросы, интервьюиров</w:t>
      </w:r>
      <w:r w:rsidRPr="00C56FC2">
        <w:t>а</w:t>
      </w:r>
      <w:r w:rsidRPr="00C56FC2">
        <w:t>ние, картирование, проведение фокус-групп, работа с отдельными группами пользователей, организация проектных семинаров, орг</w:t>
      </w:r>
      <w:r w:rsidRPr="00C56FC2">
        <w:t>а</w:t>
      </w:r>
      <w:r w:rsidRPr="00C56FC2">
        <w:t>низация проектных мастерских (</w:t>
      </w:r>
      <w:proofErr w:type="spellStart"/>
      <w:r w:rsidRPr="00C56FC2">
        <w:t>воркшопов</w:t>
      </w:r>
      <w:proofErr w:type="spellEnd"/>
      <w:r w:rsidRPr="00C56FC2">
        <w:t>), проведение общ</w:t>
      </w:r>
      <w:r w:rsidRPr="00C56FC2">
        <w:t>е</w:t>
      </w:r>
      <w:r w:rsidRPr="00C56FC2">
        <w:t>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общественный контроль.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 xml:space="preserve">2.3.2. Общественный контроль в области благоустройства осуществляется с </w:t>
      </w:r>
      <w:proofErr w:type="spellStart"/>
      <w:r w:rsidRPr="00C56FC2">
        <w:t>учетом</w:t>
      </w:r>
      <w:proofErr w:type="spellEnd"/>
      <w:r w:rsidRPr="00C56FC2">
        <w:t xml:space="preserve"> положений Федерального закона от 21 июля 2014 г. № 212-ФЗ "Об основах общественного контроля в Российской Федерации", иных законов и нормативных правовых актов Российской Федерации и Хабаровского края, любыми заи</w:t>
      </w:r>
      <w:r w:rsidRPr="00C56FC2">
        <w:t>н</w:t>
      </w:r>
      <w:r w:rsidRPr="00C56FC2">
        <w:t xml:space="preserve">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C56FC2">
        <w:t>видеофиксации</w:t>
      </w:r>
      <w:proofErr w:type="spellEnd"/>
      <w:r w:rsidRPr="00C56FC2">
        <w:t>, а также интерактивных порталов в сети Интернет.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2.3.3. Общественный контроль в области благоустройства осуществляется с </w:t>
      </w:r>
      <w:proofErr w:type="spellStart"/>
      <w:r w:rsidRPr="00C56FC2">
        <w:t>учетом</w:t>
      </w:r>
      <w:proofErr w:type="spellEnd"/>
      <w:r w:rsidRPr="00C56FC2">
        <w:t xml:space="preserve">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</w:t>
      </w:r>
      <w:r w:rsidRPr="00C56FC2">
        <w:t>м</w:t>
      </w:r>
      <w:r w:rsidRPr="00C56FC2">
        <w:t>мунальных услуг.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2.4. Участие лиц, осуществляющих предпринимательскую деятельность, в реализации комплексных проектов по благ</w:t>
      </w:r>
      <w:r w:rsidRPr="00C56FC2">
        <w:t>о</w:t>
      </w:r>
      <w:r w:rsidRPr="00C56FC2">
        <w:t>устройству и созданию комфортной городской среды.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2.4.1. Создание комфортной городской среды рекомендуется в том числе направлять на повышение привлекательности муниц</w:t>
      </w:r>
      <w:r w:rsidRPr="00C56FC2">
        <w:t>и</w:t>
      </w:r>
      <w:r w:rsidRPr="00C56FC2">
        <w:t>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</w:t>
      </w:r>
      <w:r w:rsidRPr="00C56FC2">
        <w:t>е</w:t>
      </w:r>
      <w:r w:rsidRPr="00C56FC2">
        <w:t xml:space="preserve">ды рекомендуется осуществлять с </w:t>
      </w:r>
      <w:proofErr w:type="spellStart"/>
      <w:r w:rsidRPr="00C56FC2">
        <w:t>учетом</w:t>
      </w:r>
      <w:proofErr w:type="spellEnd"/>
      <w:r w:rsidRPr="00C56FC2">
        <w:t xml:space="preserve"> интересов лиц, ос</w:t>
      </w:r>
      <w:r w:rsidRPr="00C56FC2">
        <w:t>у</w:t>
      </w:r>
      <w:r w:rsidRPr="00C56FC2">
        <w:t>ществляющих предпринимательскую деятельность, в том числе с привлечением их к участию.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2.4.2. Участие лиц, осуществляющих предпринимательскую деятельность, в реализации комплексных проектов благоустро</w:t>
      </w:r>
      <w:r w:rsidRPr="00C56FC2">
        <w:t>й</w:t>
      </w:r>
      <w:r w:rsidRPr="00C56FC2">
        <w:t>ства может заключаться: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а) в создании и предоставлении разного рода услуг и серв</w:t>
      </w:r>
      <w:r w:rsidRPr="00C56FC2">
        <w:t>и</w:t>
      </w:r>
      <w:r w:rsidRPr="00C56FC2">
        <w:t>сов для посетителей общественных пространств;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б) в приведении в соответствие с требованиями проектных решений фасадов, принадлежащих или арендуемых объектов, в том числе </w:t>
      </w:r>
      <w:proofErr w:type="spellStart"/>
      <w:r w:rsidRPr="00C56FC2">
        <w:t>размещенных</w:t>
      </w:r>
      <w:proofErr w:type="spellEnd"/>
      <w:r w:rsidRPr="00C56FC2">
        <w:t xml:space="preserve"> на них вывесок;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в) в строительстве, реконструкции, реставрации объектов недвижимости;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г) в производстве или размещении элементов благоустро</w:t>
      </w:r>
      <w:r w:rsidRPr="00C56FC2">
        <w:t>й</w:t>
      </w:r>
      <w:r w:rsidRPr="00C56FC2">
        <w:t>ства;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д) в комплексном благоустройстве отдельных территорий, прилегающих к территориям, благоустраиваемым за </w:t>
      </w:r>
      <w:proofErr w:type="spellStart"/>
      <w:r w:rsidRPr="00C56FC2">
        <w:t>счет</w:t>
      </w:r>
      <w:proofErr w:type="spellEnd"/>
      <w:r w:rsidRPr="00C56FC2">
        <w:t xml:space="preserve"> средств муниципального образования;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е) в организации мероприятий, обеспечивающих приток п</w:t>
      </w:r>
      <w:r w:rsidRPr="00C56FC2">
        <w:t>о</w:t>
      </w:r>
      <w:r w:rsidRPr="00C56FC2">
        <w:t>сетителей на создаваемые общественные пространства;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з) в иных формах.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2.4.3. В реализации комплексных проектов благоустройства могут принимать участие лица, осуществляющие предприним</w:t>
      </w:r>
      <w:r w:rsidRPr="00C56FC2">
        <w:t>а</w:t>
      </w:r>
      <w:r w:rsidRPr="00C56FC2">
        <w:t>тельскую деятельность в различных сферах, в том числе в сфере строительства, предоставления услуг общественного питания, ок</w:t>
      </w:r>
      <w:r w:rsidRPr="00C56FC2">
        <w:t>а</w:t>
      </w:r>
      <w:r w:rsidRPr="00C56FC2">
        <w:t>зания туристических услуг, оказания услуг в сфере образования и культуры.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2.4.4. Рекомендуется осуществлять вовлечение лиц, ос</w:t>
      </w:r>
      <w:r w:rsidRPr="00C56FC2">
        <w:t>у</w:t>
      </w:r>
      <w:r w:rsidRPr="00C56FC2">
        <w:t>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</w:t>
      </w:r>
      <w:r w:rsidRPr="00C56FC2">
        <w:t>ы</w:t>
      </w:r>
      <w:r w:rsidRPr="00C56FC2">
        <w:t>бора зон для благоустройства.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56FC2">
        <w:rPr>
          <w:bCs/>
        </w:rPr>
        <w:t>3. Требования к объектам и элементам благоустройства</w:t>
      </w:r>
      <w:bookmarkStart w:id="6" w:name="_Toc402276768"/>
      <w:bookmarkEnd w:id="5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bookmarkEnd w:id="6"/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3.1. Содержание территорий поселения и мероприятия по развитию благоустройства осуществляются в соответствии с настоящими Правилами, Федеральным законом от 24 ноября 1995 года № 181-ФЗ «О социальной защите инвалидов в Российской Федерации» Законом Хабаровского края от 09 декабря 2015 г. № 149 «Об отдельных вопросах обеспечения беспрепятственного д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ступа инвалидов и других маломобильных групп населения к об</w:t>
      </w:r>
      <w:r w:rsidRPr="00C56FC2">
        <w:rPr>
          <w:rFonts w:eastAsia="MS Gothic"/>
          <w:lang w:eastAsia="x-none"/>
        </w:rPr>
        <w:t>ъ</w:t>
      </w:r>
      <w:r w:rsidRPr="00C56FC2">
        <w:rPr>
          <w:rFonts w:eastAsia="MS Gothic"/>
          <w:lang w:eastAsia="x-none"/>
        </w:rPr>
        <w:t xml:space="preserve">ектам социальной, инженерной и транспортной инфраструктур, к </w:t>
      </w:r>
      <w:r w:rsidRPr="00C56FC2">
        <w:rPr>
          <w:rFonts w:eastAsia="MS Gothic"/>
          <w:lang w:eastAsia="x-none"/>
        </w:rPr>
        <w:lastRenderedPageBreak/>
        <w:t>местам отдыха и к предоставляемым в них услугам», иными фед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ральными законами, нормативными правовыми актами Российской Федерации и Хабаровского края.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3.2.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меняются исключительно ко вновь вводимым в эксплуатацию или прошедшим реконструкцию объектам.</w:t>
      </w:r>
    </w:p>
    <w:p w:rsidR="005263D0" w:rsidRPr="00C56FC2" w:rsidRDefault="005263D0" w:rsidP="005263D0">
      <w:pPr>
        <w:ind w:firstLine="709"/>
        <w:jc w:val="both"/>
      </w:pPr>
      <w:r w:rsidRPr="00C56FC2">
        <w:t xml:space="preserve">3.3. К объектам благоустройства в целях настоящих Правил относятся  территории различного функционального назначения, на которых осуществляется деятельность по благоустройству, в том числе: 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детские площадки, спортивные и другие площадки отдыха и досуга;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площадки для выгула животных;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площадки для дрессировки собак;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площадки автостоянок;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улицы (в том числе пешеходные) и дороги;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- парки, скверы, иные </w:t>
      </w:r>
      <w:proofErr w:type="spellStart"/>
      <w:r w:rsidRPr="00C56FC2">
        <w:rPr>
          <w:rFonts w:eastAsia="Calibri"/>
        </w:rPr>
        <w:t>зеленые</w:t>
      </w:r>
      <w:proofErr w:type="spellEnd"/>
      <w:r w:rsidRPr="00C56FC2">
        <w:rPr>
          <w:rFonts w:eastAsia="Calibri"/>
        </w:rPr>
        <w:t xml:space="preserve"> зоны;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площади, набережные и другие территории;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технические зоны транспортных, инженерных коммуник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ций, </w:t>
      </w:r>
      <w:proofErr w:type="spellStart"/>
      <w:r w:rsidRPr="00C56FC2">
        <w:rPr>
          <w:rFonts w:eastAsia="Calibri"/>
        </w:rPr>
        <w:t>водоохранные</w:t>
      </w:r>
      <w:proofErr w:type="spellEnd"/>
      <w:r w:rsidRPr="00C56FC2">
        <w:rPr>
          <w:rFonts w:eastAsia="Calibri"/>
        </w:rPr>
        <w:t xml:space="preserve"> зоны;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контейнерные площадки и площадки для складирования отдельных групп коммунальных отходов.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3.4. К элементам благоустройства в настоящих Правилах относят, в том числе: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элементы озеленения;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покрытия;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ограждения (заборы);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водные устройства;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уличное коммунально-бытовое и техническое оборудов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ние;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игровое и спортивное оборудование;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элементы освещения;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средства размещения информации и рекламные констру</w:t>
      </w:r>
      <w:r w:rsidRPr="00C56FC2">
        <w:rPr>
          <w:rFonts w:eastAsia="Calibri"/>
        </w:rPr>
        <w:t>к</w:t>
      </w:r>
      <w:r w:rsidRPr="00C56FC2">
        <w:rPr>
          <w:rFonts w:eastAsia="Calibri"/>
        </w:rPr>
        <w:t>ции;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малые архитектурные формы и городская мебель;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некапитальные нестационарные сооружения;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- элементы объектов капитального строительства.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7" w:name="_Toc402276769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</w:t>
      </w:r>
      <w:r w:rsidRPr="00C56FC2">
        <w:rPr>
          <w:rFonts w:eastAsia="MS Gothic"/>
          <w:lang w:val="x-none" w:eastAsia="x-none"/>
        </w:rPr>
        <w:t xml:space="preserve">. Благоустройство территорий </w:t>
      </w:r>
      <w:r w:rsidRPr="00C56FC2">
        <w:rPr>
          <w:rFonts w:eastAsia="MS Gothic"/>
          <w:lang w:eastAsia="x-none"/>
        </w:rPr>
        <w:t>поселения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4.1. Детские площадки, спортивные и другие площадки о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дыха и досуга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4.1.1 Детские площадки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1. Требования, устанавливаемые к детским площадкам, должны соответствовать законодательству Российской Федерации в области технического регулирования, нормативно-техническим документам Российской Федерации.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2. Детские площадки предназначены для игр и активного отдыха детей разных возрастов: </w:t>
      </w:r>
      <w:proofErr w:type="spellStart"/>
      <w:r w:rsidRPr="00C56FC2">
        <w:rPr>
          <w:rFonts w:eastAsia="MS Gothic"/>
          <w:lang w:eastAsia="x-none"/>
        </w:rPr>
        <w:t>преддошкольного</w:t>
      </w:r>
      <w:proofErr w:type="spellEnd"/>
      <w:r w:rsidRPr="00C56FC2">
        <w:rPr>
          <w:rFonts w:eastAsia="MS Gothic"/>
          <w:lang w:eastAsia="x-none"/>
        </w:rPr>
        <w:t xml:space="preserve"> (до 3 лет), д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школьного (до 7 лет), младшего и среднего школьного возраста (7-12 лет), подростков (12-16 лет). Детские площадки могут быть о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 xml:space="preserve">ганизованы в виде отдельных площадок для различных возрастных групп или как комплексные игровые площадки с зонированием по возрастным интересам. 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3. Расстояние от окон жилых домов и общественных зданий до границ детских площадок дошкольного возраста должно с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ставлять не менее 10 м, младшего и среднего школьного возраста – не менее 20 м, комплексных игровых площадок – не менее 40 м, спортивно-игровых комплексов – не менее 100 м. 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 Детские площадки для </w:t>
      </w:r>
      <w:proofErr w:type="spellStart"/>
      <w:r w:rsidRPr="00C56FC2">
        <w:rPr>
          <w:rFonts w:eastAsia="MS Gothic"/>
          <w:lang w:eastAsia="x-none"/>
        </w:rPr>
        <w:t>преддошкольного</w:t>
      </w:r>
      <w:proofErr w:type="spellEnd"/>
      <w:r w:rsidRPr="00C56FC2">
        <w:rPr>
          <w:rFonts w:eastAsia="MS Gothic"/>
          <w:lang w:eastAsia="x-none"/>
        </w:rPr>
        <w:t xml:space="preserve"> и дошкольного возраста размещают на участке жилой застройки; площадки для младшего и среднего школьного возраста, </w:t>
      </w:r>
      <w:r w:rsidRPr="00C56FC2">
        <w:rPr>
          <w:rFonts w:eastAsia="MS Gothic"/>
          <w:lang w:eastAsia="x-none"/>
        </w:rPr>
        <w:lastRenderedPageBreak/>
        <w:t xml:space="preserve">комплексные игровые площадки – на </w:t>
      </w:r>
      <w:proofErr w:type="spellStart"/>
      <w:r w:rsidRPr="00C56FC2">
        <w:rPr>
          <w:rFonts w:eastAsia="MS Gothic"/>
          <w:lang w:eastAsia="x-none"/>
        </w:rPr>
        <w:t>озелененных</w:t>
      </w:r>
      <w:proofErr w:type="spellEnd"/>
      <w:r w:rsidRPr="00C56FC2">
        <w:rPr>
          <w:rFonts w:eastAsia="MS Gothic"/>
          <w:lang w:eastAsia="x-none"/>
        </w:rPr>
        <w:t xml:space="preserve"> территориях группы или микрорайона; спортивно-игровые комплексы и места для катания – в парках ж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лого района.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5. Площадки для игр детей на территориях жилого назнач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ния проектируются из </w:t>
      </w:r>
      <w:proofErr w:type="spellStart"/>
      <w:r w:rsidRPr="00C56FC2">
        <w:rPr>
          <w:rFonts w:eastAsia="MS Gothic"/>
          <w:lang w:eastAsia="x-none"/>
        </w:rPr>
        <w:t>расчета</w:t>
      </w:r>
      <w:proofErr w:type="spellEnd"/>
      <w:r w:rsidRPr="00C56FC2">
        <w:rPr>
          <w:rFonts w:eastAsia="MS Gothic"/>
          <w:lang w:eastAsia="x-none"/>
        </w:rPr>
        <w:t xml:space="preserve"> 0,5-0,7 </w:t>
      </w:r>
      <w:proofErr w:type="spellStart"/>
      <w:r w:rsidRPr="00C56FC2">
        <w:rPr>
          <w:rFonts w:eastAsia="MS Gothic"/>
          <w:lang w:eastAsia="x-none"/>
        </w:rPr>
        <w:t>кв.м</w:t>
      </w:r>
      <w:proofErr w:type="spellEnd"/>
      <w:r w:rsidRPr="00C56FC2">
        <w:rPr>
          <w:rFonts w:eastAsia="MS Gothic"/>
          <w:lang w:eastAsia="x-none"/>
        </w:rP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6. Площадки детей </w:t>
      </w:r>
      <w:proofErr w:type="spellStart"/>
      <w:r w:rsidRPr="00C56FC2">
        <w:rPr>
          <w:rFonts w:eastAsia="MS Gothic"/>
          <w:lang w:eastAsia="x-none"/>
        </w:rPr>
        <w:t>преддошкольного</w:t>
      </w:r>
      <w:proofErr w:type="spellEnd"/>
      <w:r w:rsidRPr="00C56FC2">
        <w:rPr>
          <w:rFonts w:eastAsia="MS Gothic"/>
          <w:lang w:eastAsia="x-none"/>
        </w:rPr>
        <w:t xml:space="preserve"> возраста могут разм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щаться отдельно или совмещаться с площадками для тихого отд</w:t>
      </w:r>
      <w:r w:rsidRPr="00C56FC2">
        <w:rPr>
          <w:rFonts w:eastAsia="MS Gothic"/>
          <w:lang w:eastAsia="x-none"/>
        </w:rPr>
        <w:t>ы</w:t>
      </w:r>
      <w:r w:rsidRPr="00C56FC2">
        <w:rPr>
          <w:rFonts w:eastAsia="MS Gothic"/>
          <w:lang w:eastAsia="x-none"/>
        </w:rPr>
        <w:t>ха взрослых – в этом случае общая площадь площадки должна быть не менее 80 кв. м.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7. Оптимальный размер игровых площадок для детей д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школьного возраста – 70-150 кв. м, школьного возраста – 100-300 кв. м, комплексных игровых площадок – 900-1600 кв. м. При этом возможно объединение площадок дошкольного возраста с площа</w:t>
      </w:r>
      <w:r w:rsidRPr="00C56FC2">
        <w:rPr>
          <w:rFonts w:eastAsia="MS Gothic"/>
          <w:lang w:eastAsia="x-none"/>
        </w:rPr>
        <w:t>д</w:t>
      </w:r>
      <w:r w:rsidRPr="00C56FC2">
        <w:rPr>
          <w:rFonts w:eastAsia="MS Gothic"/>
          <w:lang w:eastAsia="x-none"/>
        </w:rPr>
        <w:t>ками отдыха взрослых (размер площадки – не менее 150 кв. м). С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седствующие детские и взрослые площадки необходимо разделять густыми </w:t>
      </w:r>
      <w:proofErr w:type="spellStart"/>
      <w:r w:rsidRPr="00C56FC2">
        <w:rPr>
          <w:rFonts w:eastAsia="MS Gothic"/>
          <w:lang w:eastAsia="x-none"/>
        </w:rPr>
        <w:t>зелеными</w:t>
      </w:r>
      <w:proofErr w:type="spellEnd"/>
      <w:r w:rsidRPr="00C56FC2">
        <w:rPr>
          <w:rFonts w:eastAsia="MS Gothic"/>
          <w:lang w:eastAsia="x-none"/>
        </w:rPr>
        <w:t xml:space="preserve"> посадками и (или) декоративными стенками.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8.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казателей на прилегающих территориях муниципального образ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вания.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9.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 xml:space="preserve">рого, срезанного оборудования (стойки, фундаменты), находящихся над поверхностью земли, не </w:t>
      </w:r>
      <w:proofErr w:type="spellStart"/>
      <w:r w:rsidRPr="00C56FC2">
        <w:rPr>
          <w:rFonts w:eastAsia="MS Gothic"/>
          <w:lang w:eastAsia="x-none"/>
        </w:rPr>
        <w:t>заглубленных</w:t>
      </w:r>
      <w:proofErr w:type="spellEnd"/>
      <w:r w:rsidRPr="00C56FC2">
        <w:rPr>
          <w:rFonts w:eastAsia="MS Gothic"/>
          <w:lang w:eastAsia="x-none"/>
        </w:rPr>
        <w:t xml:space="preserve"> в землю металлических перемычек (как правило, у турников и качелей). При реко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струкции прилегающих территорий детские площадки необходимо изолировать от мест ведения работ и складирования строительных материалов.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10. Обязательный перечень элементов благоустройства те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ритории на детской площадке обычно включает: информационные стенды (таблички), мягкие виды покрытия, элементы сопряжения поверхности площадки с газоном, озеленение, игровое оборудов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ние, скамьи и урны, осветительное оборудование.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11. Мягкие виды покрытия (песчаное, </w:t>
      </w:r>
      <w:proofErr w:type="spellStart"/>
      <w:r w:rsidRPr="00C56FC2">
        <w:rPr>
          <w:rFonts w:eastAsia="MS Gothic"/>
          <w:lang w:eastAsia="x-none"/>
        </w:rPr>
        <w:t>уплотненное</w:t>
      </w:r>
      <w:proofErr w:type="spellEnd"/>
      <w:r w:rsidRPr="00C56FC2">
        <w:rPr>
          <w:rFonts w:eastAsia="MS Gothic"/>
          <w:lang w:eastAsia="x-none"/>
        </w:rPr>
        <w:t xml:space="preserve"> песчаное на грунтовом основании или гравийной крошке, мягкое резиновое или мягкое синтетическое) предусматриваются на детской пл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щадке в местах расположения игрового оборудования и других м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стах, связанных с возможностью падения детей. Места установки скамеек оборудуется </w:t>
      </w:r>
      <w:proofErr w:type="spellStart"/>
      <w:r w:rsidRPr="00C56FC2">
        <w:rPr>
          <w:rFonts w:eastAsia="MS Gothic"/>
          <w:lang w:eastAsia="x-none"/>
        </w:rPr>
        <w:t>твердыми</w:t>
      </w:r>
      <w:proofErr w:type="spellEnd"/>
      <w:r w:rsidRPr="00C56FC2">
        <w:rPr>
          <w:rFonts w:eastAsia="MS Gothic"/>
          <w:lang w:eastAsia="x-none"/>
        </w:rPr>
        <w:t xml:space="preserve"> видами покрытия или фундаме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том. При травяном покрытии площадок предусматриваются пеш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ходные дорожки к оборудованию с </w:t>
      </w:r>
      <w:proofErr w:type="spellStart"/>
      <w:r w:rsidRPr="00C56FC2">
        <w:rPr>
          <w:rFonts w:eastAsia="MS Gothic"/>
          <w:lang w:eastAsia="x-none"/>
        </w:rPr>
        <w:t>твердым</w:t>
      </w:r>
      <w:proofErr w:type="spellEnd"/>
      <w:r w:rsidRPr="00C56FC2">
        <w:rPr>
          <w:rFonts w:eastAsia="MS Gothic"/>
          <w:lang w:eastAsia="x-none"/>
        </w:rPr>
        <w:t>, мягким или комбин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рованным видами покрытия.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12. Для сопряжения поверхностей площадки и газона пр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 xml:space="preserve">меняются садовые бортовые камни со скошенными или </w:t>
      </w:r>
      <w:proofErr w:type="spellStart"/>
      <w:r w:rsidRPr="00C56FC2">
        <w:rPr>
          <w:rFonts w:eastAsia="MS Gothic"/>
          <w:lang w:eastAsia="x-none"/>
        </w:rPr>
        <w:t>закругле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ными</w:t>
      </w:r>
      <w:proofErr w:type="spellEnd"/>
      <w:r w:rsidRPr="00C56FC2">
        <w:rPr>
          <w:rFonts w:eastAsia="MS Gothic"/>
          <w:lang w:eastAsia="x-none"/>
        </w:rPr>
        <w:t xml:space="preserve"> краями.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13. Детские площадки озеленяются посадками деревьев и кустарника, с </w:t>
      </w:r>
      <w:proofErr w:type="spellStart"/>
      <w:r w:rsidRPr="00C56FC2">
        <w:rPr>
          <w:rFonts w:eastAsia="MS Gothic"/>
          <w:lang w:eastAsia="x-none"/>
        </w:rPr>
        <w:t>учетом</w:t>
      </w:r>
      <w:proofErr w:type="spellEnd"/>
      <w:r w:rsidRPr="00C56FC2">
        <w:rPr>
          <w:rFonts w:eastAsia="MS Gothic"/>
          <w:lang w:eastAsia="x-none"/>
        </w:rPr>
        <w:t xml:space="preserve">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</w:t>
      </w:r>
      <w:r w:rsidRPr="00C56FC2">
        <w:rPr>
          <w:rFonts w:eastAsia="MS Gothic"/>
          <w:lang w:eastAsia="x-none"/>
        </w:rPr>
        <w:t>з</w:t>
      </w:r>
      <w:r w:rsidRPr="00C56FC2">
        <w:rPr>
          <w:rFonts w:eastAsia="MS Gothic"/>
          <w:lang w:eastAsia="x-none"/>
        </w:rPr>
        <w:t>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14. Размещение игрового оборудования проектируется с </w:t>
      </w:r>
      <w:proofErr w:type="spellStart"/>
      <w:r w:rsidRPr="00C56FC2">
        <w:rPr>
          <w:rFonts w:eastAsia="MS Gothic"/>
          <w:lang w:eastAsia="x-none"/>
        </w:rPr>
        <w:t>учетом</w:t>
      </w:r>
      <w:proofErr w:type="spellEnd"/>
      <w:r w:rsidRPr="00C56FC2">
        <w:rPr>
          <w:rFonts w:eastAsia="MS Gothic"/>
          <w:lang w:eastAsia="x-none"/>
        </w:rPr>
        <w:t xml:space="preserve"> нормативных параметров безопасности. Площадки спо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тивно-игровых комплексов оборудуются стендом с правилами поведения на площадке и пользования спортивно-игровым оборуд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ванием.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15. Осветительное оборудование должно функционировать в режиме освещения территории, на которой расположена площа</w:t>
      </w:r>
      <w:r w:rsidRPr="00C56FC2">
        <w:rPr>
          <w:rFonts w:eastAsia="MS Gothic"/>
          <w:lang w:eastAsia="x-none"/>
        </w:rPr>
        <w:t>д</w:t>
      </w:r>
      <w:r w:rsidRPr="00C56FC2">
        <w:rPr>
          <w:rFonts w:eastAsia="MS Gothic"/>
          <w:lang w:eastAsia="x-none"/>
        </w:rPr>
        <w:t>ка. Не допускается размещение осветительного оборудования на высоте менее 2,5 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lastRenderedPageBreak/>
        <w:t>16. На площадках устанавливаются информационные сте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ды (таблички), содержащие правила и возрастные требования при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машних животных на площадке, о лице, эксплуатирующем обор</w:t>
      </w:r>
      <w:r w:rsidRPr="00C56FC2">
        <w:rPr>
          <w:rFonts w:eastAsia="MS Gothic"/>
          <w:lang w:eastAsia="x-none"/>
        </w:rPr>
        <w:t>у</w:t>
      </w:r>
      <w:r w:rsidRPr="00C56FC2">
        <w:rPr>
          <w:rFonts w:eastAsia="MS Gothic"/>
          <w:lang w:eastAsia="x-none"/>
        </w:rPr>
        <w:t>дование площадки.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17. Входы, выходы, эвакуационные пути, проходы, предн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18. Материалы, из которых изготовлено оборудование, не должны оказывать вредное воздействие на здоровье людей, в том числе детей и окружающую среду в процессе эксплуатации.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19. В целях обеспечения безопасности людей, в том числе детей, площадки должны быть отгорожены от транзитного пеш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ходного движения, проездов, разворотных площадок, гостевых стоянок, площадок для установки мусоросборников, контейнерных площадок, мест, предназначенных для размещения транспортных средств.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20. Минимальное расстояние до контейнерных площадок – 15 метров, разворотных площадок на конечных остановках мар</w:t>
      </w:r>
      <w:r w:rsidRPr="00C56FC2">
        <w:rPr>
          <w:rFonts w:eastAsia="MS Gothic"/>
          <w:lang w:eastAsia="x-none"/>
        </w:rPr>
        <w:t>ш</w:t>
      </w:r>
      <w:r w:rsidRPr="00C56FC2">
        <w:rPr>
          <w:rFonts w:eastAsia="MS Gothic"/>
          <w:lang w:eastAsia="x-none"/>
        </w:rPr>
        <w:t>рутов пассажирского транспорта – не менее 50 метров.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21. Размеры зон приземления, зон безопасности и покрытие площадки должны соответствовать указанным параметрам прои</w:t>
      </w:r>
      <w:r w:rsidRPr="00C56FC2">
        <w:rPr>
          <w:rFonts w:eastAsia="MS Gothic"/>
          <w:lang w:eastAsia="x-none"/>
        </w:rPr>
        <w:t>з</w:t>
      </w:r>
      <w:r w:rsidRPr="00C56FC2">
        <w:rPr>
          <w:rFonts w:eastAsia="MS Gothic"/>
          <w:lang w:eastAsia="x-none"/>
        </w:rPr>
        <w:t>водителя оборудования в прилагаемой к оборудованию документации, а при их отсутствии – должны соответствовать государстве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ным стандартам и требованиям, установленным порядком органа местного самоуправления.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Покрытие зоны приземления должно состоять из материала, обеспечивающего безопасное приземление при падении. Не дол</w:t>
      </w:r>
      <w:r w:rsidRPr="00C56FC2">
        <w:rPr>
          <w:rFonts w:eastAsia="MS Gothic"/>
          <w:lang w:eastAsia="x-none"/>
        </w:rPr>
        <w:t>ж</w:t>
      </w:r>
      <w:r w:rsidRPr="00C56FC2">
        <w:rPr>
          <w:rFonts w:eastAsia="MS Gothic"/>
          <w:lang w:eastAsia="x-none"/>
        </w:rPr>
        <w:t>но быть загрязнений или частиц глины. При использовании песка размер частиц должен составлять 0,2-2 миллиметра, при использ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вании гравия 2-8 миллиметров. Толщина слоя – 500 миллиметров.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22. При ограждении площадок </w:t>
      </w:r>
      <w:proofErr w:type="spellStart"/>
      <w:r w:rsidRPr="00C56FC2">
        <w:rPr>
          <w:rFonts w:eastAsia="MS Gothic"/>
          <w:lang w:eastAsia="x-none"/>
        </w:rPr>
        <w:t>зелеными</w:t>
      </w:r>
      <w:proofErr w:type="spellEnd"/>
      <w:r w:rsidRPr="00C56FC2">
        <w:rPr>
          <w:rFonts w:eastAsia="MS Gothic"/>
          <w:lang w:eastAsia="x-none"/>
        </w:rPr>
        <w:t xml:space="preserve"> насаждениями, а также при их озеленении не допускается применение растений с колючками и ядовитыми плодами.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23. Ветви или листва деревьев должны находиться не ниже 2,5 м над покрытием и оборудованием площадки. Кустарник, и</w:t>
      </w:r>
      <w:r w:rsidRPr="00C56FC2">
        <w:rPr>
          <w:rFonts w:eastAsia="MS Gothic"/>
          <w:lang w:eastAsia="x-none"/>
        </w:rPr>
        <w:t>с</w:t>
      </w:r>
      <w:r w:rsidRPr="00C56FC2">
        <w:rPr>
          <w:rFonts w:eastAsia="MS Gothic"/>
          <w:lang w:eastAsia="x-none"/>
        </w:rPr>
        <w:t>пользуемый для ограждения площадок, должен исключать возможность получения травмы в случае падения на него во время и</w:t>
      </w:r>
      <w:r w:rsidRPr="00C56FC2">
        <w:rPr>
          <w:rFonts w:eastAsia="MS Gothic"/>
          <w:lang w:eastAsia="x-none"/>
        </w:rPr>
        <w:t>г</w:t>
      </w:r>
      <w:r w:rsidRPr="00C56FC2">
        <w:rPr>
          <w:rFonts w:eastAsia="MS Gothic"/>
          <w:lang w:eastAsia="x-none"/>
        </w:rPr>
        <w:t xml:space="preserve">ры. Трава на площадке должна быть скошена, высота </w:t>
      </w:r>
      <w:proofErr w:type="spellStart"/>
      <w:r w:rsidRPr="00C56FC2">
        <w:rPr>
          <w:rFonts w:eastAsia="MS Gothic"/>
          <w:lang w:eastAsia="x-none"/>
        </w:rPr>
        <w:t>ее</w:t>
      </w:r>
      <w:proofErr w:type="spellEnd"/>
      <w:r w:rsidRPr="00C56FC2">
        <w:rPr>
          <w:rFonts w:eastAsia="MS Gothic"/>
          <w:lang w:eastAsia="x-none"/>
        </w:rPr>
        <w:t xml:space="preserve"> не должна превышать 20 сантиметров.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24. Конструкции оборудования площадок не должны прив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дить к скоплению воды на поверхности, должны обеспечивать св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бодный сток воды и просыхание, доступ взрослых для оказания помощи детям внутри оборудования.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25. Конструкция оборудования должна обеспечивать про</w:t>
      </w:r>
      <w:r w:rsidRPr="00C56FC2">
        <w:rPr>
          <w:rFonts w:eastAsia="MS Gothic"/>
          <w:lang w:eastAsia="x-none"/>
        </w:rPr>
        <w:t>ч</w:t>
      </w:r>
      <w:r w:rsidRPr="00C56FC2">
        <w:rPr>
          <w:rFonts w:eastAsia="MS Gothic"/>
          <w:lang w:eastAsia="x-none"/>
        </w:rPr>
        <w:t xml:space="preserve">ность, устойчивость и </w:t>
      </w:r>
      <w:proofErr w:type="spellStart"/>
      <w:r w:rsidRPr="00C56FC2">
        <w:rPr>
          <w:rFonts w:eastAsia="MS Gothic"/>
          <w:lang w:eastAsia="x-none"/>
        </w:rPr>
        <w:t>жесткость</w:t>
      </w:r>
      <w:proofErr w:type="spellEnd"/>
      <w:r w:rsidRPr="00C56FC2">
        <w:rPr>
          <w:rFonts w:eastAsia="MS Gothic"/>
          <w:lang w:eastAsia="x-none"/>
        </w:rPr>
        <w:t xml:space="preserve">. Качество узловых соединений и устойчивость конструкций должны быть </w:t>
      </w:r>
      <w:proofErr w:type="spellStart"/>
      <w:r w:rsidRPr="00C56FC2">
        <w:rPr>
          <w:rFonts w:eastAsia="MS Gothic"/>
          <w:lang w:eastAsia="x-none"/>
        </w:rPr>
        <w:t>надежным</w:t>
      </w:r>
      <w:proofErr w:type="spellEnd"/>
      <w:r w:rsidRPr="00C56FC2">
        <w:rPr>
          <w:rFonts w:eastAsia="MS Gothic"/>
          <w:lang w:eastAsia="x-none"/>
        </w:rPr>
        <w:t xml:space="preserve"> (при покачив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нии конструкции).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26. Элементы оборудования из металла должны быть защ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щены от коррозии или изготовлены из коррозионно-стойких мат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риалов. Не допускается наличие глубокой коррозии металлических конструкций элементов оборудования. Металлические материалы, образующие окислы, шелушащиеся или отслаивающиеся, должны быть защищены нетоксичным покрытием.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Выступающие концы болтовых соединений должны быть защищены способом, исключающим </w:t>
      </w:r>
      <w:proofErr w:type="spellStart"/>
      <w:r w:rsidRPr="00C56FC2">
        <w:rPr>
          <w:rFonts w:eastAsia="MS Gothic"/>
          <w:lang w:eastAsia="x-none"/>
        </w:rPr>
        <w:t>травмирование</w:t>
      </w:r>
      <w:proofErr w:type="spellEnd"/>
      <w:r w:rsidRPr="00C56FC2">
        <w:rPr>
          <w:rFonts w:eastAsia="MS Gothic"/>
          <w:lang w:eastAsia="x-none"/>
        </w:rPr>
        <w:t>. Сварные швы должны быть гладкими.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27.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занного изготовителем.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28. Элементы оборудования из древесины не должны иметь на поверхности дефектов обработки (заусенцев, </w:t>
      </w:r>
      <w:proofErr w:type="spellStart"/>
      <w:r w:rsidRPr="00C56FC2">
        <w:rPr>
          <w:rFonts w:eastAsia="MS Gothic"/>
          <w:lang w:eastAsia="x-none"/>
        </w:rPr>
        <w:t>отщепов</w:t>
      </w:r>
      <w:proofErr w:type="spellEnd"/>
      <w:r w:rsidRPr="00C56FC2">
        <w:rPr>
          <w:rFonts w:eastAsia="MS Gothic"/>
          <w:lang w:eastAsia="x-none"/>
        </w:rPr>
        <w:t>, сколов и т.п.). Не допускается наличие гниения основания деревянных опор и стоек.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lastRenderedPageBreak/>
        <w:t>29. Не допускается наличие выступающих элементов обор</w:t>
      </w:r>
      <w:r w:rsidRPr="00C56FC2">
        <w:rPr>
          <w:rFonts w:eastAsia="MS Gothic"/>
          <w:lang w:eastAsia="x-none"/>
        </w:rPr>
        <w:t>у</w:t>
      </w:r>
      <w:r w:rsidRPr="00C56FC2">
        <w:rPr>
          <w:rFonts w:eastAsia="MS Gothic"/>
          <w:lang w:eastAsia="x-none"/>
        </w:rPr>
        <w:t>дования с острыми концами или кромками, а также наличие шер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ховатых поверхностей, способных нанести травму. Углы и края любой доступной для детей части оборудования должны быть з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круглены.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30. Крепление элементов оборудования должно исключать возможность их демонтажа без применения инструментов.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31. Не допускается отсутствие деталей оборудования и наличие механических повреждений (дефектов/неисправностей) элементов оборудования. Не допускается чрезмерный износ п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движных частей оборудования. Крепления подвесных элементов оборудования должны быть </w:t>
      </w:r>
      <w:proofErr w:type="spellStart"/>
      <w:r w:rsidRPr="00C56FC2">
        <w:rPr>
          <w:rFonts w:eastAsia="MS Gothic"/>
          <w:lang w:eastAsia="x-none"/>
        </w:rPr>
        <w:t>надежно</w:t>
      </w:r>
      <w:proofErr w:type="spellEnd"/>
      <w:r w:rsidRPr="00C56FC2">
        <w:rPr>
          <w:rFonts w:eastAsia="MS Gothic"/>
          <w:lang w:eastAsia="x-none"/>
        </w:rPr>
        <w:t xml:space="preserve"> зафиксированы. Элементы оборудования (комплектующие), подлежащие периодическому о</w:t>
      </w:r>
      <w:r w:rsidRPr="00C56FC2">
        <w:rPr>
          <w:rFonts w:eastAsia="MS Gothic"/>
          <w:lang w:eastAsia="x-none"/>
        </w:rPr>
        <w:t>б</w:t>
      </w:r>
      <w:r w:rsidRPr="00C56FC2">
        <w:rPr>
          <w:rFonts w:eastAsia="MS Gothic"/>
          <w:lang w:eastAsia="x-none"/>
        </w:rPr>
        <w:t>служиванию или замене (например, подшипники), должны быть защищены от несанкционированного доступа.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32. Не допускается наличие выступающих частей фунд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ментов, арматуры и элементов крепления. При наличии сыпучего покрытия (например, песка) фундаменты должны соответствовать следующим требованиям: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а) элементы фундамента должны располагаться на глубине не менее 400 мм от поверхности покрытия игровой площадки;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б) глубина от поверхности покрытия игровой площадки до верха фундамента конической формы должна быть не менее 200 мм;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в) острые кромки фундамента должны быть закруглены. Р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диус закругления – не менее 20 мм;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г) концы элементов, выступающих из фундамента (напр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мер, анкерных болтов), должны располагаться на глубине не менее 400 мм от уровня поверхности покрытия игровой площадки.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33. Закрытое оборудование (тоннели, игровые домики и т.п.) с внутренним размером более 2000 мм в любом направлении от входа должно иметь не менее двух открытых доступов, не завис</w:t>
      </w:r>
      <w:r w:rsidRPr="00C56FC2">
        <w:rPr>
          <w:rFonts w:eastAsia="MS Gothic"/>
          <w:lang w:eastAsia="x-none"/>
        </w:rPr>
        <w:t>я</w:t>
      </w:r>
      <w:r w:rsidRPr="00C56FC2">
        <w:rPr>
          <w:rFonts w:eastAsia="MS Gothic"/>
          <w:lang w:eastAsia="x-none"/>
        </w:rPr>
        <w:t>щих друг от друга и расположенных на разных сторонах оборуд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вания. Конструкция доступов должна исключать возможность их блокирования и обеспечивать, при необходимости, оказание п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мощи взрослыми детям без каких-либо дополнительных средств. Размеры открытых доступов должны быть не менее 500х500 мм.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При чрезвычайной ситуации доступы должны обеспечить возможность детям покинуть оборудование.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34. Размеры элемента (диаметр сечения) оборудования, по</w:t>
      </w:r>
      <w:r w:rsidRPr="00C56FC2">
        <w:rPr>
          <w:rFonts w:eastAsia="MS Gothic"/>
          <w:lang w:eastAsia="x-none"/>
        </w:rPr>
        <w:t>з</w:t>
      </w:r>
      <w:r w:rsidRPr="00C56FC2">
        <w:rPr>
          <w:rFonts w:eastAsia="MS Gothic"/>
          <w:lang w:eastAsia="x-none"/>
        </w:rPr>
        <w:t xml:space="preserve">воляющего </w:t>
      </w:r>
      <w:proofErr w:type="spellStart"/>
      <w:r w:rsidRPr="00C56FC2">
        <w:rPr>
          <w:rFonts w:eastAsia="MS Gothic"/>
          <w:lang w:eastAsia="x-none"/>
        </w:rPr>
        <w:t>ребенку</w:t>
      </w:r>
      <w:proofErr w:type="spellEnd"/>
      <w:r w:rsidRPr="00C56FC2">
        <w:rPr>
          <w:rFonts w:eastAsia="MS Gothic"/>
          <w:lang w:eastAsia="x-none"/>
        </w:rPr>
        <w:t xml:space="preserve"> ухватиться, должны быть не менее 16 мм и не более 45 мм в любом направлении. Ширина элемента оборудов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 xml:space="preserve">ния, позволяющего </w:t>
      </w:r>
      <w:proofErr w:type="spellStart"/>
      <w:r w:rsidRPr="00C56FC2">
        <w:rPr>
          <w:rFonts w:eastAsia="MS Gothic"/>
          <w:lang w:eastAsia="x-none"/>
        </w:rPr>
        <w:t>ребенку</w:t>
      </w:r>
      <w:proofErr w:type="spellEnd"/>
      <w:r w:rsidRPr="00C56FC2">
        <w:rPr>
          <w:rFonts w:eastAsia="MS Gothic"/>
          <w:lang w:eastAsia="x-none"/>
        </w:rPr>
        <w:t xml:space="preserve"> ухватиться, должна быть не более 60 миллиметров.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35. 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C56FC2">
        <w:rPr>
          <w:rFonts w:eastAsia="MS Gothic"/>
          <w:lang w:eastAsia="x-none"/>
        </w:rPr>
        <w:t>застревания</w:t>
      </w:r>
      <w:proofErr w:type="spellEnd"/>
      <w:r w:rsidRPr="00C56FC2">
        <w:rPr>
          <w:rFonts w:eastAsia="MS Gothic"/>
          <w:lang w:eastAsia="x-none"/>
        </w:rPr>
        <w:t xml:space="preserve"> тела, частей тела или одежды </w:t>
      </w:r>
      <w:proofErr w:type="spellStart"/>
      <w:r w:rsidRPr="00C56FC2">
        <w:rPr>
          <w:rFonts w:eastAsia="MS Gothic"/>
          <w:lang w:eastAsia="x-none"/>
        </w:rPr>
        <w:t>ребенка</w:t>
      </w:r>
      <w:proofErr w:type="spellEnd"/>
      <w:r w:rsidRPr="00C56FC2">
        <w:rPr>
          <w:rFonts w:eastAsia="MS Gothic"/>
          <w:lang w:eastAsia="x-none"/>
        </w:rPr>
        <w:t>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36. Для предупреждения травм при падении детей с обор</w:t>
      </w:r>
      <w:r w:rsidRPr="00C56FC2">
        <w:rPr>
          <w:rFonts w:eastAsia="MS Gothic"/>
          <w:lang w:eastAsia="x-none"/>
        </w:rPr>
        <w:t>у</w:t>
      </w:r>
      <w:r w:rsidRPr="00C56FC2">
        <w:rPr>
          <w:rFonts w:eastAsia="MS Gothic"/>
          <w:lang w:eastAsia="x-none"/>
        </w:rPr>
        <w:t xml:space="preserve">дования площадки устанавливаются </w:t>
      </w:r>
      <w:proofErr w:type="spellStart"/>
      <w:r w:rsidRPr="00C56FC2">
        <w:rPr>
          <w:rFonts w:eastAsia="MS Gothic"/>
          <w:lang w:eastAsia="x-none"/>
        </w:rPr>
        <w:t>ударопоглощающие</w:t>
      </w:r>
      <w:proofErr w:type="spellEnd"/>
      <w:r w:rsidRPr="00C56FC2">
        <w:rPr>
          <w:rFonts w:eastAsia="MS Gothic"/>
          <w:lang w:eastAsia="x-none"/>
        </w:rPr>
        <w:t xml:space="preserve"> покрытия. Для защиты от падения оборудуют перила и ограждения. Ко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струкция защитного ограждения не должна поощрять детей стоять или сидеть на нем, а также допускать лазание детей или их подъем.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37. Песок в песочнице не должен содержать посторонних предметов, мусора, экскрементов животных, большого количества насекомых.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8" w:name="_Toc402276777"/>
      <w:r w:rsidRPr="00C56FC2">
        <w:rPr>
          <w:rFonts w:eastAsia="MS Gothic"/>
          <w:lang w:eastAsia="x-none"/>
        </w:rPr>
        <w:t>4</w:t>
      </w:r>
      <w:r w:rsidRPr="00C56FC2">
        <w:rPr>
          <w:rFonts w:eastAsia="MS Gothic"/>
          <w:lang w:val="x-none" w:eastAsia="x-none"/>
        </w:rPr>
        <w:t>.</w:t>
      </w:r>
      <w:r w:rsidRPr="00C56FC2">
        <w:rPr>
          <w:rFonts w:eastAsia="MS Gothic"/>
          <w:lang w:eastAsia="x-none"/>
        </w:rPr>
        <w:t>1.2.</w:t>
      </w:r>
      <w:r w:rsidRPr="00C56FC2">
        <w:rPr>
          <w:rFonts w:eastAsia="MS Gothic"/>
          <w:lang w:val="x-none" w:eastAsia="x-none"/>
        </w:rPr>
        <w:t xml:space="preserve"> Спортивные площадки</w:t>
      </w:r>
      <w:bookmarkEnd w:id="8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1. Спортивные площадки предназначены для занятий фи</w:t>
      </w:r>
      <w:r w:rsidRPr="00C56FC2">
        <w:rPr>
          <w:rFonts w:eastAsia="MS Gothic"/>
          <w:lang w:eastAsia="x-none"/>
        </w:rPr>
        <w:t>з</w:t>
      </w:r>
      <w:r w:rsidRPr="00C56FC2">
        <w:rPr>
          <w:rFonts w:eastAsia="MS Gothic"/>
          <w:lang w:eastAsia="x-none"/>
        </w:rPr>
        <w:t>культурой и спортом всех возрастных групп населения, они прое</w:t>
      </w:r>
      <w:r w:rsidRPr="00C56FC2">
        <w:rPr>
          <w:rFonts w:eastAsia="MS Gothic"/>
          <w:lang w:eastAsia="x-none"/>
        </w:rPr>
        <w:t>к</w:t>
      </w:r>
      <w:r w:rsidRPr="00C56FC2">
        <w:rPr>
          <w:rFonts w:eastAsia="MS Gothic"/>
          <w:lang w:eastAsia="x-none"/>
        </w:rPr>
        <w:t>тируются в составе территорий жилого и рекреационного назначения, участков спортивных сооружений, участков общеобразов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 xml:space="preserve">тельных школ. Разработка проектов спортивных площадок </w:t>
      </w:r>
      <w:proofErr w:type="spellStart"/>
      <w:r w:rsidRPr="00C56FC2">
        <w:rPr>
          <w:rFonts w:eastAsia="MS Gothic"/>
          <w:lang w:eastAsia="x-none"/>
        </w:rPr>
        <w:t>ведется</w:t>
      </w:r>
      <w:proofErr w:type="spellEnd"/>
      <w:r w:rsidRPr="00C56FC2">
        <w:rPr>
          <w:rFonts w:eastAsia="MS Gothic"/>
          <w:lang w:eastAsia="x-none"/>
        </w:rPr>
        <w:t xml:space="preserve"> в зависимости от вида специализации площадки. Расстояние от границы площадки до мест </w:t>
      </w:r>
      <w:r w:rsidRPr="00C56FC2">
        <w:rPr>
          <w:rFonts w:eastAsia="MS Gothic"/>
          <w:lang w:eastAsia="x-none"/>
        </w:rPr>
        <w:lastRenderedPageBreak/>
        <w:t>хранения легковых автомобилей дол</w:t>
      </w:r>
      <w:r w:rsidRPr="00C56FC2">
        <w:rPr>
          <w:rFonts w:eastAsia="MS Gothic"/>
          <w:lang w:eastAsia="x-none"/>
        </w:rPr>
        <w:t>ж</w:t>
      </w:r>
      <w:r w:rsidRPr="00C56FC2">
        <w:rPr>
          <w:rFonts w:eastAsia="MS Gothic"/>
          <w:lang w:eastAsia="x-none"/>
        </w:rPr>
        <w:t>но соответствовать действующим санитарным правилам и нормам.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2. Разработка проекта размещения и благоустройства спо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тивного ядра на территории общеобразовательных школ осущест</w:t>
      </w:r>
      <w:r w:rsidRPr="00C56FC2">
        <w:rPr>
          <w:rFonts w:eastAsia="MS Gothic"/>
          <w:lang w:eastAsia="x-none"/>
        </w:rPr>
        <w:t>в</w:t>
      </w:r>
      <w:r w:rsidRPr="00C56FC2">
        <w:rPr>
          <w:rFonts w:eastAsia="MS Gothic"/>
          <w:lang w:eastAsia="x-none"/>
        </w:rPr>
        <w:t xml:space="preserve">ляется с </w:t>
      </w:r>
      <w:proofErr w:type="spellStart"/>
      <w:r w:rsidRPr="00C56FC2">
        <w:rPr>
          <w:rFonts w:eastAsia="MS Gothic"/>
          <w:lang w:eastAsia="x-none"/>
        </w:rPr>
        <w:t>учетом</w:t>
      </w:r>
      <w:proofErr w:type="spellEnd"/>
      <w:r w:rsidRPr="00C56FC2">
        <w:rPr>
          <w:rFonts w:eastAsia="MS Gothic"/>
          <w:lang w:eastAsia="x-none"/>
        </w:rPr>
        <w:t xml:space="preserve"> обслуживания населения прилегающей жилой з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щадки для детей дошкольного возраста (на 75 детей) устанавлив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ются площадью не менее 150 кв. м, школьного возраста (100 детей) – не менее 250 кв. 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3. Обязательный перечень элементов благоустройства те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ритории на спортивной площадке включает: мягкие или газонные виды покрытия, спортивное оборудование.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 Озеленение размещают по периметру спортивной пл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можно применять вертикальное озеленение.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5. Спортивные площадки оборудуются сетчатым огражд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нием высотой 2,5-3 м, а в местах примыкания спортивных площ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док друг к другу – высотой не менее 1,2 м.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9" w:name="_Toc402276776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</w:t>
      </w:r>
      <w:r w:rsidRPr="00C56FC2">
        <w:rPr>
          <w:rFonts w:eastAsia="MS Gothic"/>
          <w:lang w:val="x-none" w:eastAsia="x-none"/>
        </w:rPr>
        <w:t>.</w:t>
      </w:r>
      <w:r w:rsidRPr="00C56FC2">
        <w:rPr>
          <w:rFonts w:eastAsia="MS Gothic"/>
          <w:lang w:eastAsia="x-none"/>
        </w:rPr>
        <w:t>1.3.</w:t>
      </w:r>
      <w:r w:rsidRPr="00C56FC2">
        <w:rPr>
          <w:rFonts w:eastAsia="MS Gothic"/>
          <w:lang w:val="x-none" w:eastAsia="x-none"/>
        </w:rPr>
        <w:t xml:space="preserve"> Площадки отдыха</w:t>
      </w:r>
      <w:bookmarkEnd w:id="9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1.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– на </w:t>
      </w:r>
      <w:proofErr w:type="spellStart"/>
      <w:r w:rsidRPr="00C56FC2">
        <w:rPr>
          <w:rFonts w:eastAsia="MS Gothic"/>
          <w:lang w:eastAsia="x-none"/>
        </w:rPr>
        <w:t>озелененных</w:t>
      </w:r>
      <w:proofErr w:type="spellEnd"/>
      <w:r w:rsidRPr="00C56FC2">
        <w:rPr>
          <w:rFonts w:eastAsia="MS Gothic"/>
          <w:lang w:eastAsia="x-none"/>
        </w:rPr>
        <w:t xml:space="preserve"> терр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ториях жилой группы и микрорайона, в парках и лесопарках.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Площадки отдыха могут обустраиваться как проходные, примыкать к проездам, посадочным площадкам остановок, разв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ротным площадкам. При этом между ними и площадкой отдыха предусматривается полоса озеленения (кустарник, деревья) не м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нее 3 м. Расстояние от границы площадки отдыха до </w:t>
      </w:r>
      <w:proofErr w:type="spellStart"/>
      <w:r w:rsidRPr="00C56FC2">
        <w:rPr>
          <w:rFonts w:eastAsia="MS Gothic"/>
          <w:lang w:eastAsia="x-none"/>
        </w:rPr>
        <w:t>отстойно</w:t>
      </w:r>
      <w:proofErr w:type="spellEnd"/>
      <w:r w:rsidRPr="00C56FC2">
        <w:rPr>
          <w:rFonts w:eastAsia="MS Gothic"/>
          <w:lang w:eastAsia="x-none"/>
        </w:rPr>
        <w:t>-разворотных площадок на конечных остановках маршрутов пасс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жирского транспорта предусматривается не менее 50 м. Расстояние от окон жилых домов до границ площадок тихого отдыха пред</w:t>
      </w:r>
      <w:r w:rsidRPr="00C56FC2">
        <w:rPr>
          <w:rFonts w:eastAsia="MS Gothic"/>
          <w:lang w:eastAsia="x-none"/>
        </w:rPr>
        <w:t>у</w:t>
      </w:r>
      <w:r w:rsidRPr="00C56FC2">
        <w:rPr>
          <w:rFonts w:eastAsia="MS Gothic"/>
          <w:lang w:eastAsia="x-none"/>
        </w:rPr>
        <w:t>сматривается не менее 10 м, площадок шумных настольных игр – не менее 25 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2. Площадки отдыха на жилых территориях проектируют из </w:t>
      </w:r>
      <w:proofErr w:type="spellStart"/>
      <w:r w:rsidRPr="00C56FC2">
        <w:rPr>
          <w:rFonts w:eastAsia="MS Gothic"/>
          <w:lang w:eastAsia="x-none"/>
        </w:rPr>
        <w:t>расчета</w:t>
      </w:r>
      <w:proofErr w:type="spellEnd"/>
      <w:r w:rsidRPr="00C56FC2">
        <w:rPr>
          <w:rFonts w:eastAsia="MS Gothic"/>
          <w:lang w:eastAsia="x-none"/>
        </w:rPr>
        <w:t xml:space="preserve"> 0,1-0,2 кв. м на жителя. Оптимальный размер площадки 50-100 кв. м, минимальный размер площадки отдыха – не менее 15-20 кв. м. Допускается совмещение площадок тихого отдыха с детск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ми площадками. Не рекомендуется объединение тихого отдыха и шумных настольных игр на одной площадке. На территориях па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ков рекомендуется организация площадок-лужаек для отдыха на траве.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Обязательный перечень элементов благоустройства на пл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щадке отдыха обычно включает: </w:t>
      </w:r>
      <w:proofErr w:type="spellStart"/>
      <w:r w:rsidRPr="00C56FC2">
        <w:rPr>
          <w:rFonts w:eastAsia="MS Gothic"/>
          <w:lang w:eastAsia="x-none"/>
        </w:rPr>
        <w:t>твердые</w:t>
      </w:r>
      <w:proofErr w:type="spellEnd"/>
      <w:r w:rsidRPr="00C56FC2">
        <w:rPr>
          <w:rFonts w:eastAsia="MS Gothic"/>
          <w:lang w:eastAsia="x-none"/>
        </w:rPr>
        <w:t xml:space="preserve"> виды покрытия, элеме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ты сопряжения поверхности площадки с газоном, озеленение, ск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мьи для отдыха, скамьи и столы, урны (как минимум, по одной у каждой скамьи), осветительное оборудование.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3. Покрытие площадки отдыха проектируется в виде пл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 xml:space="preserve">точного мощения. При совмещении площадок отдыха и детских площадок не допускается устройство </w:t>
      </w:r>
      <w:proofErr w:type="spellStart"/>
      <w:r w:rsidRPr="00C56FC2">
        <w:rPr>
          <w:rFonts w:eastAsia="MS Gothic"/>
          <w:lang w:eastAsia="x-none"/>
        </w:rPr>
        <w:t>твердых</w:t>
      </w:r>
      <w:proofErr w:type="spellEnd"/>
      <w:r w:rsidRPr="00C56FC2">
        <w:rPr>
          <w:rFonts w:eastAsia="MS Gothic"/>
          <w:lang w:eastAsia="x-none"/>
        </w:rPr>
        <w:t xml:space="preserve"> видов покрытия в зоне детских игр.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 Рекомендуется применять </w:t>
      </w:r>
      <w:proofErr w:type="spellStart"/>
      <w:r w:rsidRPr="00C56FC2">
        <w:rPr>
          <w:rFonts w:eastAsia="MS Gothic"/>
          <w:lang w:eastAsia="x-none"/>
        </w:rPr>
        <w:t>периметральное</w:t>
      </w:r>
      <w:proofErr w:type="spellEnd"/>
      <w:r w:rsidRPr="00C56FC2">
        <w:rPr>
          <w:rFonts w:eastAsia="MS Gothic"/>
          <w:lang w:eastAsia="x-none"/>
        </w:rPr>
        <w:t xml:space="preserve"> озеленение, одиночные посадки деревьев и кустарников, цветники, вертикал</w:t>
      </w:r>
      <w:r w:rsidRPr="00C56FC2">
        <w:rPr>
          <w:rFonts w:eastAsia="MS Gothic"/>
          <w:lang w:eastAsia="x-none"/>
        </w:rPr>
        <w:t>ь</w:t>
      </w:r>
      <w:r w:rsidRPr="00C56FC2">
        <w:rPr>
          <w:rFonts w:eastAsia="MS Gothic"/>
          <w:lang w:eastAsia="x-none"/>
        </w:rPr>
        <w:t>ное и мобильное озеленение. Площадки-лужайки должны быть окружены группами деревьев и кустарников, покрытие – из усто</w:t>
      </w:r>
      <w:r w:rsidRPr="00C56FC2">
        <w:rPr>
          <w:rFonts w:eastAsia="MS Gothic"/>
          <w:lang w:eastAsia="x-none"/>
        </w:rPr>
        <w:t>й</w:t>
      </w:r>
      <w:r w:rsidRPr="00C56FC2">
        <w:rPr>
          <w:rFonts w:eastAsia="MS Gothic"/>
          <w:lang w:eastAsia="x-none"/>
        </w:rPr>
        <w:t xml:space="preserve">чивых к </w:t>
      </w:r>
      <w:proofErr w:type="spellStart"/>
      <w:r w:rsidRPr="00C56FC2">
        <w:rPr>
          <w:rFonts w:eastAsia="MS Gothic"/>
          <w:lang w:eastAsia="x-none"/>
        </w:rPr>
        <w:t>вытаптыванию</w:t>
      </w:r>
      <w:proofErr w:type="spellEnd"/>
      <w:r w:rsidRPr="00C56FC2">
        <w:rPr>
          <w:rFonts w:eastAsia="MS Gothic"/>
          <w:lang w:eastAsia="x-none"/>
        </w:rPr>
        <w:t xml:space="preserve"> видов трав. Не допускается применение растений с ядовитыми плодами.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5. Функционирование осветительного оборудования обесп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чивается в режиме освещения территории, на которой расположена площадка.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6. Минимальный размер площадки с установкой одного ст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ла со скамьями для настольных игр устанавливается в пределах 12-15 кв. 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10" w:name="_Toc402276779"/>
      <w:r w:rsidRPr="00C56FC2">
        <w:rPr>
          <w:rFonts w:eastAsia="MS Gothic"/>
          <w:lang w:eastAsia="x-none"/>
        </w:rPr>
        <w:lastRenderedPageBreak/>
        <w:t>4.2</w:t>
      </w:r>
      <w:r w:rsidRPr="00C56FC2">
        <w:rPr>
          <w:rFonts w:eastAsia="MS Gothic"/>
          <w:lang w:val="x-none" w:eastAsia="x-none"/>
        </w:rPr>
        <w:t xml:space="preserve">. Площадки для выгула </w:t>
      </w:r>
      <w:bookmarkEnd w:id="10"/>
      <w:r w:rsidRPr="00C56FC2">
        <w:rPr>
          <w:rFonts w:eastAsia="MS Gothic"/>
          <w:lang w:eastAsia="x-none"/>
        </w:rPr>
        <w:t>животных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4.2.1</w:t>
      </w:r>
      <w:r w:rsidRPr="00C56FC2">
        <w:rPr>
          <w:rFonts w:eastAsia="MS Gothic"/>
          <w:bCs/>
          <w:lang w:eastAsia="x-none"/>
        </w:rPr>
        <w:t xml:space="preserve">. Площадки для выгула домашних животных должны размещаться на территориях, свободных от </w:t>
      </w:r>
      <w:proofErr w:type="spellStart"/>
      <w:r w:rsidRPr="00C56FC2">
        <w:rPr>
          <w:rFonts w:eastAsia="MS Gothic"/>
          <w:bCs/>
          <w:lang w:eastAsia="x-none"/>
        </w:rPr>
        <w:t>зеленых</w:t>
      </w:r>
      <w:proofErr w:type="spellEnd"/>
      <w:r w:rsidRPr="00C56FC2">
        <w:rPr>
          <w:rFonts w:eastAsia="MS Gothic"/>
          <w:bCs/>
          <w:lang w:eastAsia="x-none"/>
        </w:rPr>
        <w:t xml:space="preserve"> насаждений, за пределами первого и второго поясов зон санитарной охраны и</w:t>
      </w:r>
      <w:r w:rsidRPr="00C56FC2">
        <w:rPr>
          <w:rFonts w:eastAsia="MS Gothic"/>
          <w:bCs/>
          <w:lang w:eastAsia="x-none"/>
        </w:rPr>
        <w:t>с</w:t>
      </w:r>
      <w:r w:rsidRPr="00C56FC2">
        <w:rPr>
          <w:rFonts w:eastAsia="MS Gothic"/>
          <w:bCs/>
          <w:lang w:eastAsia="x-none"/>
        </w:rPr>
        <w:t>точников питьевого водоснабжения.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4.2.2. Размеры площадок для выгула собак, размещаемые на территориях жилого назначения должны составлять 400-600 кв. м, на прочих территориях – до 800 кв. м. В условиях сложившейся застройки можно принимать уменьшенный размер площадок, и</w:t>
      </w:r>
      <w:r w:rsidRPr="00C56FC2">
        <w:rPr>
          <w:rFonts w:eastAsia="MS Gothic"/>
          <w:lang w:eastAsia="x-none"/>
        </w:rPr>
        <w:t>с</w:t>
      </w:r>
      <w:r w:rsidRPr="00C56FC2">
        <w:rPr>
          <w:rFonts w:eastAsia="MS Gothic"/>
          <w:lang w:eastAsia="x-none"/>
        </w:rPr>
        <w:t>ходя из имеющихся территориальных возможностей. Доступность площадок – не далее 400 м. На территории микрорайонов с пло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ной жилой застройкой – не далее 600 м.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– не менее 40 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4.2.3. Перечень элементов благоустройства на территории площадки для выгула животных включает: различные виды покр</w:t>
      </w:r>
      <w:r w:rsidRPr="00C56FC2">
        <w:rPr>
          <w:rFonts w:eastAsia="MS Gothic"/>
          <w:lang w:eastAsia="x-none"/>
        </w:rPr>
        <w:t>ы</w:t>
      </w:r>
      <w:r w:rsidRPr="00C56FC2">
        <w:rPr>
          <w:rFonts w:eastAsia="MS Gothic"/>
          <w:lang w:eastAsia="x-none"/>
        </w:rPr>
        <w:t>тия, ограждение, скамья (скамьи), урна (урны), осветительное и информационное оборудование.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4.2.4. Для покрытия поверхности части площадки, предн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значенной для выгула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животных, пр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ектируется с </w:t>
      </w:r>
      <w:proofErr w:type="spellStart"/>
      <w:r w:rsidRPr="00C56FC2">
        <w:rPr>
          <w:rFonts w:eastAsia="MS Gothic"/>
          <w:lang w:eastAsia="x-none"/>
        </w:rPr>
        <w:t>твердым</w:t>
      </w:r>
      <w:proofErr w:type="spellEnd"/>
      <w:r w:rsidRPr="00C56FC2">
        <w:rPr>
          <w:rFonts w:eastAsia="MS Gothic"/>
          <w:lang w:eastAsia="x-none"/>
        </w:rPr>
        <w:t xml:space="preserve"> или комбинированным видом покрытия (плитка, утопленная в газон, и др.). Подход к площадке оборудуе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 xml:space="preserve">ся </w:t>
      </w:r>
      <w:proofErr w:type="spellStart"/>
      <w:r w:rsidRPr="00C56FC2">
        <w:rPr>
          <w:rFonts w:eastAsia="MS Gothic"/>
          <w:lang w:eastAsia="x-none"/>
        </w:rPr>
        <w:t>твердым</w:t>
      </w:r>
      <w:proofErr w:type="spellEnd"/>
      <w:r w:rsidRPr="00C56FC2">
        <w:rPr>
          <w:rFonts w:eastAsia="MS Gothic"/>
          <w:lang w:eastAsia="x-none"/>
        </w:rPr>
        <w:t xml:space="preserve"> видом покрытия.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bCs/>
          <w:lang w:eastAsia="x-none"/>
        </w:rPr>
        <w:t>4.2.5. Ограждение специальной площадки для выгула ж</w:t>
      </w:r>
      <w:r w:rsidRPr="00C56FC2">
        <w:rPr>
          <w:rFonts w:eastAsia="MS Gothic"/>
          <w:bCs/>
          <w:lang w:eastAsia="x-none"/>
        </w:rPr>
        <w:t>и</w:t>
      </w:r>
      <w:r w:rsidRPr="00C56FC2">
        <w:rPr>
          <w:rFonts w:eastAsia="MS Gothic"/>
          <w:bCs/>
          <w:lang w:eastAsia="x-none"/>
        </w:rPr>
        <w:t xml:space="preserve">вотных должно быть высотой не менее 2,0 м. Расстояние между элементами и секциями ограждения, его нижним краем и </w:t>
      </w:r>
      <w:proofErr w:type="spellStart"/>
      <w:r w:rsidRPr="00C56FC2">
        <w:rPr>
          <w:rFonts w:eastAsia="MS Gothic"/>
          <w:bCs/>
          <w:lang w:eastAsia="x-none"/>
        </w:rPr>
        <w:t>землей</w:t>
      </w:r>
      <w:proofErr w:type="spellEnd"/>
      <w:r w:rsidRPr="00C56FC2">
        <w:rPr>
          <w:rFonts w:eastAsia="MS Gothic"/>
          <w:bCs/>
          <w:lang w:eastAsia="x-none"/>
        </w:rPr>
        <w:t xml:space="preserve"> не должно позволять животному покинуть площадку или причинить себе травму.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4.2.6. На территории площадки размещается информацио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ный стенд с правилами пользования площадкой.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4.2.7. Озеленение проектируется из </w:t>
      </w:r>
      <w:proofErr w:type="spellStart"/>
      <w:r w:rsidRPr="00C56FC2">
        <w:rPr>
          <w:rFonts w:eastAsia="MS Gothic"/>
          <w:lang w:eastAsia="x-none"/>
        </w:rPr>
        <w:t>периметральных</w:t>
      </w:r>
      <w:proofErr w:type="spellEnd"/>
      <w:r w:rsidRPr="00C56FC2">
        <w:rPr>
          <w:rFonts w:eastAsia="MS Gothic"/>
          <w:lang w:eastAsia="x-none"/>
        </w:rPr>
        <w:t xml:space="preserve"> пло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ных посадок высокого кустарника в виде живой изгороди или ве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тикального озеленения.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11" w:name="_Toc402276780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4.3. Площадки для дрессировки собак</w:t>
      </w:r>
      <w:bookmarkEnd w:id="11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4.3.1. Площадки для дрессировки собак размещаются на удалении от застройки жилого и общественного назначения не м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нее чем на 50 м, если иное не установлено порядком органа мес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ного самоуправления.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4.3.2.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рудование, специальное тренировочное оборудование.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4.3.3. Покрытие площадки предусматривают имеющим ро</w:t>
      </w:r>
      <w:r w:rsidRPr="00C56FC2">
        <w:rPr>
          <w:rFonts w:eastAsia="MS Gothic"/>
          <w:lang w:eastAsia="x-none"/>
        </w:rPr>
        <w:t>в</w:t>
      </w:r>
      <w:r w:rsidRPr="00C56FC2">
        <w:rPr>
          <w:rFonts w:eastAsia="MS Gothic"/>
          <w:lang w:eastAsia="x-none"/>
        </w:rPr>
        <w:t>ную поверхность, обеспечивающую хороший дренаж, не травм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рующую конечности собак (газонное, песчаное, песчано-земляное), а также удобным для регулярной уборки и обновления.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4.3.4. Ограждение должно быть представлено забором (м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таллическая сетка) высотой не менее 2,0 м. Расстояние между эл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ментами и секциями ограждения, его нижним краем и </w:t>
      </w:r>
      <w:proofErr w:type="spellStart"/>
      <w:r w:rsidRPr="00C56FC2">
        <w:rPr>
          <w:rFonts w:eastAsia="MS Gothic"/>
          <w:lang w:eastAsia="x-none"/>
        </w:rPr>
        <w:t>землей</w:t>
      </w:r>
      <w:proofErr w:type="spellEnd"/>
      <w:r w:rsidRPr="00C56FC2">
        <w:rPr>
          <w:rFonts w:eastAsia="MS Gothic"/>
          <w:lang w:eastAsia="x-none"/>
        </w:rPr>
        <w:t>, предусматриваются не позволяющим собаке покидать площадку или причинять себе травму.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4.3.5. Площадки для дрессировки собак оборудуются уче</w:t>
      </w:r>
      <w:r w:rsidRPr="00C56FC2">
        <w:rPr>
          <w:rFonts w:eastAsia="MS Gothic"/>
          <w:lang w:eastAsia="x-none"/>
        </w:rPr>
        <w:t>б</w:t>
      </w:r>
      <w:r w:rsidRPr="00C56FC2">
        <w:rPr>
          <w:rFonts w:eastAsia="MS Gothic"/>
          <w:lang w:eastAsia="x-none"/>
        </w:rPr>
        <w:t xml:space="preserve">ными, тренировочными, спортивными снарядами и сооружениями, навесом от дождя, </w:t>
      </w:r>
      <w:proofErr w:type="spellStart"/>
      <w:r w:rsidRPr="00C56FC2">
        <w:rPr>
          <w:rFonts w:eastAsia="MS Gothic"/>
          <w:lang w:eastAsia="x-none"/>
        </w:rPr>
        <w:t>утепленным</w:t>
      </w:r>
      <w:proofErr w:type="spellEnd"/>
      <w:r w:rsidRPr="00C56FC2">
        <w:rPr>
          <w:rFonts w:eastAsia="MS Gothic"/>
          <w:lang w:eastAsia="x-none"/>
        </w:rPr>
        <w:t xml:space="preserve"> бытовым помещением для хран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ния инвентаря, оборудования и отдыха инструкторов.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12" w:name="_Toc402276781"/>
      <w:r w:rsidRPr="00C56FC2">
        <w:rPr>
          <w:rFonts w:eastAsia="MS Gothic"/>
          <w:lang w:eastAsia="x-none"/>
        </w:rPr>
        <w:t>4.4</w:t>
      </w:r>
      <w:r w:rsidRPr="00C56FC2">
        <w:rPr>
          <w:rFonts w:eastAsia="MS Gothic"/>
          <w:lang w:val="x-none" w:eastAsia="x-none"/>
        </w:rPr>
        <w:t>. Площадки автостоянок, размещение и хранение транспортных средств на территории муниципальных образований</w:t>
      </w:r>
      <w:bookmarkEnd w:id="12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lastRenderedPageBreak/>
        <w:t>4.4.1. На территории муниципального образования пред</w:t>
      </w:r>
      <w:r w:rsidRPr="00C56FC2">
        <w:rPr>
          <w:rFonts w:eastAsia="MS Gothic"/>
          <w:lang w:eastAsia="x-none"/>
        </w:rPr>
        <w:t>у</w:t>
      </w:r>
      <w:r w:rsidRPr="00C56FC2">
        <w:rPr>
          <w:rFonts w:eastAsia="MS Gothic"/>
          <w:lang w:eastAsia="x-none"/>
        </w:rPr>
        <w:t>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"карманов" и отступов от проезжей части); гостевые (на участке жилой застройки); для хранения автомобилей населения (микр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районные, районные); </w:t>
      </w:r>
      <w:proofErr w:type="spellStart"/>
      <w:r w:rsidRPr="00C56FC2">
        <w:rPr>
          <w:rFonts w:eastAsia="MS Gothic"/>
          <w:lang w:eastAsia="x-none"/>
        </w:rPr>
        <w:t>приобъектные</w:t>
      </w:r>
      <w:proofErr w:type="spellEnd"/>
      <w:r w:rsidRPr="00C56FC2">
        <w:rPr>
          <w:rFonts w:eastAsia="MS Gothic"/>
          <w:lang w:eastAsia="x-none"/>
        </w:rPr>
        <w:t xml:space="preserve"> (у объекта или группы объе</w:t>
      </w:r>
      <w:r w:rsidRPr="00C56FC2">
        <w:rPr>
          <w:rFonts w:eastAsia="MS Gothic"/>
          <w:lang w:eastAsia="x-none"/>
        </w:rPr>
        <w:t>к</w:t>
      </w:r>
      <w:r w:rsidRPr="00C56FC2">
        <w:rPr>
          <w:rFonts w:eastAsia="MS Gothic"/>
          <w:lang w:eastAsia="x-none"/>
        </w:rPr>
        <w:t>тов); прочие (грузовые, перехватывающие и др.).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4.4.2. Не допускается проектировать размещение площадок для автостоянок в зоне остановок пассажирского транспорта. О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ганизацию заездов на автостоянки предусматривают не ближе 15 м от конца или начала посадочной площадки.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4.4.3. Обязательный перечень элементов благоустройства территории на площадках автостоянок включает: </w:t>
      </w:r>
      <w:proofErr w:type="spellStart"/>
      <w:r w:rsidRPr="00C56FC2">
        <w:rPr>
          <w:rFonts w:eastAsia="MS Gothic"/>
          <w:lang w:eastAsia="x-none"/>
        </w:rPr>
        <w:t>твердые</w:t>
      </w:r>
      <w:proofErr w:type="spellEnd"/>
      <w:r w:rsidRPr="00C56FC2">
        <w:rPr>
          <w:rFonts w:eastAsia="MS Gothic"/>
          <w:lang w:eastAsia="x-none"/>
        </w:rPr>
        <w:t xml:space="preserve"> виды п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крытия (железобетонное, бетонное, асфальтобетонное или </w:t>
      </w:r>
      <w:proofErr w:type="spellStart"/>
      <w:r w:rsidRPr="00C56FC2">
        <w:rPr>
          <w:rFonts w:eastAsia="MS Gothic"/>
          <w:lang w:eastAsia="x-none"/>
        </w:rPr>
        <w:t>щеб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ночное</w:t>
      </w:r>
      <w:proofErr w:type="spellEnd"/>
      <w:r w:rsidRPr="00C56FC2">
        <w:rPr>
          <w:rFonts w:eastAsia="MS Gothic"/>
          <w:lang w:eastAsia="x-none"/>
        </w:rPr>
        <w:t xml:space="preserve"> покрытие); элементы сопряжения поверхностей; разделительные элементы; осветительное и информационное оборудов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 xml:space="preserve">ние; подъездные пути с </w:t>
      </w:r>
      <w:proofErr w:type="spellStart"/>
      <w:r w:rsidRPr="00C56FC2">
        <w:rPr>
          <w:rFonts w:eastAsia="MS Gothic"/>
          <w:lang w:eastAsia="x-none"/>
        </w:rPr>
        <w:t>твердым</w:t>
      </w:r>
      <w:proofErr w:type="spellEnd"/>
      <w:r w:rsidRPr="00C56FC2">
        <w:rPr>
          <w:rFonts w:eastAsia="MS Gothic"/>
          <w:lang w:eastAsia="x-none"/>
        </w:rPr>
        <w:t xml:space="preserve"> покрытием. Площадки для дл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тельного хранения автомобилей могут быть оборудованы навес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 xml:space="preserve">ми, </w:t>
      </w:r>
      <w:proofErr w:type="spellStart"/>
      <w:r w:rsidRPr="00C56FC2">
        <w:rPr>
          <w:rFonts w:eastAsia="MS Gothic"/>
          <w:lang w:eastAsia="x-none"/>
        </w:rPr>
        <w:t>легкими</w:t>
      </w:r>
      <w:proofErr w:type="spellEnd"/>
      <w:r w:rsidRPr="00C56FC2">
        <w:rPr>
          <w:rFonts w:eastAsia="MS Gothic"/>
          <w:lang w:eastAsia="x-none"/>
        </w:rPr>
        <w:t xml:space="preserve"> ограждениями боксов, смотровыми эстакадами.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Сопряжение покрытия площадки с проездом выполняется в одном уровне без укладки бортового камня.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Разделительные элементы на площадках могут быть выпо</w:t>
      </w:r>
      <w:r w:rsidRPr="00C56FC2">
        <w:rPr>
          <w:rFonts w:eastAsia="MS Gothic"/>
          <w:lang w:eastAsia="x-none"/>
        </w:rPr>
        <w:t>л</w:t>
      </w:r>
      <w:r w:rsidRPr="00C56FC2">
        <w:rPr>
          <w:rFonts w:eastAsia="MS Gothic"/>
          <w:lang w:eastAsia="x-none"/>
        </w:rPr>
        <w:t xml:space="preserve">нены в виде разметки (белых полос), </w:t>
      </w:r>
      <w:proofErr w:type="spellStart"/>
      <w:r w:rsidRPr="00C56FC2">
        <w:rPr>
          <w:rFonts w:eastAsia="MS Gothic"/>
          <w:lang w:eastAsia="x-none"/>
        </w:rPr>
        <w:t>озелененных</w:t>
      </w:r>
      <w:proofErr w:type="spellEnd"/>
      <w:r w:rsidRPr="00C56FC2">
        <w:rPr>
          <w:rFonts w:eastAsia="MS Gothic"/>
          <w:lang w:eastAsia="x-none"/>
        </w:rPr>
        <w:t xml:space="preserve"> полос (газонов), мобильного озеленения.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4.4.4. Размещение и хранение личного легкового автотран</w:t>
      </w:r>
      <w:r w:rsidRPr="00C56FC2">
        <w:rPr>
          <w:rFonts w:eastAsia="MS Gothic"/>
          <w:lang w:eastAsia="x-none"/>
        </w:rPr>
        <w:t>с</w:t>
      </w:r>
      <w:r w:rsidRPr="00C56FC2">
        <w:rPr>
          <w:rFonts w:eastAsia="MS Gothic"/>
          <w:lang w:eastAsia="x-none"/>
        </w:rPr>
        <w:t xml:space="preserve">порта на дворовых и внутриквартальных территориях допускаются в один ряд в </w:t>
      </w:r>
      <w:proofErr w:type="spellStart"/>
      <w:r w:rsidRPr="00C56FC2">
        <w:rPr>
          <w:rFonts w:eastAsia="MS Gothic"/>
          <w:lang w:eastAsia="x-none"/>
        </w:rPr>
        <w:t>отведенных</w:t>
      </w:r>
      <w:proofErr w:type="spellEnd"/>
      <w:r w:rsidRPr="00C56FC2">
        <w:rPr>
          <w:rFonts w:eastAsia="MS Gothic"/>
          <w:lang w:eastAsia="x-none"/>
        </w:rPr>
        <w:t xml:space="preserve"> для этой цели местах, при этом собстве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ники (правообладатели) транспортных средств должны обеспечить беспрепятственное продвижение уборочной и специальной техн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ки по указанным территориям.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риториях не допускается.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4.4.5. При обнаружении брошенных, разукомплектованных транспортных средств, органы местного самоуправления посел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ния, в соответствии с установленным порядком, инициируют обращения в суд для признания таких транспортных средств бесх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зяйными.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Транспортное средство, признанное в установленном зак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нодательством Российской Федерации порядке бесхозяйным, в м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сячный срок подлежит вывозу в специально </w:t>
      </w:r>
      <w:proofErr w:type="spellStart"/>
      <w:r w:rsidRPr="00C56FC2">
        <w:rPr>
          <w:rFonts w:eastAsia="MS Gothic"/>
          <w:lang w:eastAsia="x-none"/>
        </w:rPr>
        <w:t>отведенные</w:t>
      </w:r>
      <w:proofErr w:type="spellEnd"/>
      <w:r w:rsidRPr="00C56FC2">
        <w:rPr>
          <w:rFonts w:eastAsia="MS Gothic"/>
          <w:lang w:eastAsia="x-none"/>
        </w:rPr>
        <w:t xml:space="preserve"> места. П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рядок вывоза и места утилизации транспортных средств определ</w:t>
      </w:r>
      <w:r w:rsidRPr="00C56FC2">
        <w:rPr>
          <w:rFonts w:eastAsia="MS Gothic"/>
          <w:lang w:eastAsia="x-none"/>
        </w:rPr>
        <w:t>я</w:t>
      </w:r>
      <w:r w:rsidRPr="00C56FC2">
        <w:rPr>
          <w:rFonts w:eastAsia="MS Gothic"/>
          <w:lang w:eastAsia="x-none"/>
        </w:rPr>
        <w:t>ются органами местного самоуправления поселения.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4.4.6. Порядок установки боксовых гаражей, "ракушек", "пеналов" определяется органами местного самоуправления пос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ления.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4.4.7. Расстояние от наземных и наземно-подземных гар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ствовать санитарным нормам и требованиям.</w:t>
      </w:r>
    </w:p>
    <w:p w:rsidR="005263D0" w:rsidRPr="00C56FC2" w:rsidRDefault="005263D0" w:rsidP="005263D0">
      <w:pPr>
        <w:spacing w:after="60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13" w:name="_Toc402276770"/>
      <w:bookmarkEnd w:id="7"/>
      <w:r w:rsidRPr="00C56FC2">
        <w:rPr>
          <w:rFonts w:eastAsia="MS Gothic"/>
          <w:lang w:eastAsia="x-none"/>
        </w:rPr>
        <w:t>4.5.</w:t>
      </w:r>
      <w:r w:rsidRPr="00C56FC2">
        <w:rPr>
          <w:rFonts w:eastAsia="MS Gothic"/>
          <w:lang w:val="x-none" w:eastAsia="x-none"/>
        </w:rPr>
        <w:t xml:space="preserve"> Улично-дорожная сеть</w:t>
      </w:r>
      <w:bookmarkEnd w:id="13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 Основными элементами улично-дорожной сети являются улицы, проспекты, переулки, проезды, набережные, площади, тр</w:t>
      </w:r>
      <w:r w:rsidRPr="00C56FC2">
        <w:t>о</w:t>
      </w:r>
      <w:r w:rsidRPr="00C56FC2">
        <w:t>туары, пешеходные и велосипедные дорожки, а также искусстве</w:t>
      </w:r>
      <w:r w:rsidRPr="00C56FC2">
        <w:t>н</w:t>
      </w:r>
      <w:r w:rsidRPr="00C56FC2">
        <w:t xml:space="preserve">ные и защитные дорожные сооружения, элементы обустройства. Проектирование благоустройства возможно производить на сеть улиц </w:t>
      </w:r>
      <w:proofErr w:type="spellStart"/>
      <w:r w:rsidRPr="00C56FC2">
        <w:t>определенной</w:t>
      </w:r>
      <w:proofErr w:type="spellEnd"/>
      <w:r w:rsidRPr="00C56FC2">
        <w:t xml:space="preserve"> категории, отдельную улицу или площадь, часть улицы или площади, транспортное сооружение.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2. Разработка проекта благоустройства на территориях транспортных и </w:t>
      </w:r>
      <w:r w:rsidRPr="00C56FC2">
        <w:lastRenderedPageBreak/>
        <w:t>инженерных коммуникаций муниципального о</w:t>
      </w:r>
      <w:r w:rsidRPr="00C56FC2">
        <w:t>б</w:t>
      </w:r>
      <w:r w:rsidRPr="00C56FC2">
        <w:t xml:space="preserve">разования проводится с </w:t>
      </w:r>
      <w:proofErr w:type="spellStart"/>
      <w:r w:rsidRPr="00C56FC2">
        <w:t>учетом</w:t>
      </w:r>
      <w:proofErr w:type="spellEnd"/>
      <w:r w:rsidRPr="00C56FC2">
        <w:t xml:space="preserve"> законодательства, обеспечивая условия безопасности населения и защиту прилегающих территорий от воздействия транспорта и инженерных коммуникаций. Ра</w:t>
      </w:r>
      <w:r w:rsidRPr="00C56FC2">
        <w:t>з</w:t>
      </w:r>
      <w:r w:rsidRPr="00C56FC2">
        <w:t xml:space="preserve">мещение подземных инженерных сетей в границах улично-дорожной сети </w:t>
      </w:r>
      <w:proofErr w:type="spellStart"/>
      <w:r w:rsidRPr="00C56FC2">
        <w:t>ведется</w:t>
      </w:r>
      <w:proofErr w:type="spellEnd"/>
      <w:r w:rsidRPr="00C56FC2">
        <w:t xml:space="preserve"> преимущественно в проходных коллект</w:t>
      </w:r>
      <w:r w:rsidRPr="00C56FC2">
        <w:t>о</w:t>
      </w:r>
      <w:r w:rsidRPr="00C56FC2">
        <w:t>рах.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3. При создании и благоустройстве пешеходных коммун</w:t>
      </w:r>
      <w:r w:rsidRPr="00C56FC2">
        <w:t>и</w:t>
      </w:r>
      <w:r w:rsidRPr="00C56FC2">
        <w:t xml:space="preserve">каций на территории </w:t>
      </w:r>
      <w:proofErr w:type="spellStart"/>
      <w:r w:rsidRPr="00C56FC2">
        <w:t>населенного</w:t>
      </w:r>
      <w:proofErr w:type="spellEnd"/>
      <w:r w:rsidRPr="00C56FC2">
        <w:t xml:space="preserve"> пункта рекомендуется обеспеч</w:t>
      </w:r>
      <w:r w:rsidRPr="00C56FC2">
        <w:t>и</w:t>
      </w:r>
      <w:r w:rsidRPr="00C56FC2">
        <w:t>вать: минимальное количество пересечений с транспортными коммуникациями, непрерывность системы пешеходных коммуник</w:t>
      </w:r>
      <w:r w:rsidRPr="00C56FC2">
        <w:t>а</w:t>
      </w:r>
      <w:r w:rsidRPr="00C56FC2">
        <w:t>ций, возможность безопасного, беспрепятственного и удобного п</w:t>
      </w:r>
      <w:r w:rsidRPr="00C56FC2">
        <w:t>е</w:t>
      </w:r>
      <w:r w:rsidRPr="00C56FC2">
        <w:t>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</w:t>
      </w:r>
      <w:r w:rsidRPr="00C56FC2">
        <w:t>в</w:t>
      </w:r>
      <w:r w:rsidRPr="00C56FC2">
        <w:t>ные и второстепенные пешеходные связи.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14" w:name="_Toc402276771"/>
      <w:r w:rsidRPr="00C56FC2">
        <w:rPr>
          <w:rFonts w:eastAsia="MS Gothic"/>
          <w:lang w:eastAsia="x-none"/>
        </w:rPr>
        <w:t>4.5</w:t>
      </w:r>
      <w:r w:rsidRPr="00C56FC2">
        <w:rPr>
          <w:rFonts w:eastAsia="MS Gothic"/>
          <w:lang w:val="x-none" w:eastAsia="x-none"/>
        </w:rPr>
        <w:t>.</w:t>
      </w:r>
      <w:r w:rsidRPr="00C56FC2">
        <w:rPr>
          <w:rFonts w:eastAsia="MS Gothic"/>
          <w:lang w:eastAsia="x-none"/>
        </w:rPr>
        <w:t>1.</w:t>
      </w:r>
      <w:r w:rsidRPr="00C56FC2">
        <w:rPr>
          <w:rFonts w:eastAsia="MS Gothic"/>
          <w:lang w:val="x-none" w:eastAsia="x-none"/>
        </w:rPr>
        <w:t xml:space="preserve"> Улицы и дороги</w:t>
      </w:r>
      <w:bookmarkEnd w:id="14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 Мероприятия, направленные на благоустройство автом</w:t>
      </w:r>
      <w:r w:rsidRPr="00C56FC2">
        <w:t>о</w:t>
      </w:r>
      <w:r w:rsidRPr="00C56FC2">
        <w:t>бильных дорог общего пользования, элементов обустройства авт</w:t>
      </w:r>
      <w:r w:rsidRPr="00C56FC2">
        <w:t>о</w:t>
      </w:r>
      <w:r w:rsidRPr="00C56FC2">
        <w:t>мобильных дорог общего пользования осуществляются в части, не противоречащей Федеральному закону от 8 ноября 2007 г. № 257-ФЗ "Об автомобильных дорогах и о дорожной деятельности в Ро</w:t>
      </w:r>
      <w:r w:rsidRPr="00C56FC2">
        <w:t>с</w:t>
      </w:r>
      <w:r w:rsidRPr="00C56FC2">
        <w:t>сийской Федерации и о внесении изменений в отдельные законод</w:t>
      </w:r>
      <w:r w:rsidRPr="00C56FC2">
        <w:t>а</w:t>
      </w:r>
      <w:r w:rsidRPr="00C56FC2">
        <w:t>тельные акты Российской Федерации" и иным нормативным пр</w:t>
      </w:r>
      <w:r w:rsidRPr="00C56FC2">
        <w:t>а</w:t>
      </w:r>
      <w:r w:rsidRPr="00C56FC2">
        <w:t>вовым актам Российской Федерации и нормативно-техническим документам, устанавливающим требования к автомобильным д</w:t>
      </w:r>
      <w:r w:rsidRPr="00C56FC2">
        <w:t>о</w:t>
      </w:r>
      <w:r w:rsidRPr="00C56FC2">
        <w:t>рогам общего пользования.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2. Улицы и дороги включают в себя следующие элементы благоустройства: </w:t>
      </w:r>
      <w:proofErr w:type="spellStart"/>
      <w:r w:rsidRPr="00C56FC2">
        <w:t>твердые</w:t>
      </w:r>
      <w:proofErr w:type="spellEnd"/>
      <w:r w:rsidRPr="00C56FC2">
        <w:t xml:space="preserve">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</w:t>
      </w:r>
      <w:r w:rsidRPr="00C56FC2">
        <w:t>а</w:t>
      </w:r>
      <w:r w:rsidRPr="00C56FC2">
        <w:t>ние, носители информации дорожного движения (дорожные знаки, разметка, светофорные устройства).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3. Виды и конструкции дорожного покрытия проектируются с </w:t>
      </w:r>
      <w:proofErr w:type="spellStart"/>
      <w:r w:rsidRPr="00C56FC2">
        <w:t>учетом</w:t>
      </w:r>
      <w:proofErr w:type="spellEnd"/>
      <w:r w:rsidRPr="00C56FC2">
        <w:t xml:space="preserve"> категории улицы и обеспечением безопасности движения.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 При разработке проекта озеленения улиц и дорог устана</w:t>
      </w:r>
      <w:r w:rsidRPr="00C56FC2">
        <w:t>в</w:t>
      </w:r>
      <w:r w:rsidRPr="00C56FC2">
        <w:t>ливаются минимальные расстояния от зелёных насаждений до с</w:t>
      </w:r>
      <w:r w:rsidRPr="00C56FC2">
        <w:t>е</w:t>
      </w:r>
      <w:r w:rsidRPr="00C56FC2">
        <w:t>тей подземных коммуникаций и прочих сооружений улично-дорожной сети в соответствии со строительными нормами и пр</w:t>
      </w:r>
      <w:r w:rsidRPr="00C56FC2">
        <w:t>а</w:t>
      </w:r>
      <w:r w:rsidRPr="00C56FC2">
        <w:t>вилами.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 При разработке проекта предусматривается увеличение буферных зон между краем проезжей части и ближайшим рядом деревьев – за пределами зоны риска необходимо высаживать сп</w:t>
      </w:r>
      <w:r w:rsidRPr="00C56FC2">
        <w:t>е</w:t>
      </w:r>
      <w:r w:rsidRPr="00C56FC2">
        <w:t xml:space="preserve">циально выращиваемые для таких объектов растения.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 Для освещения магистральных улиц на участках между пересечениями, на эстакадах, мостах и путепроводах опоры св</w:t>
      </w:r>
      <w:r w:rsidRPr="00C56FC2">
        <w:t>е</w:t>
      </w:r>
      <w:r w:rsidRPr="00C56FC2">
        <w:t>тильников располагают с двухсторонней расстановкой (симме</w:t>
      </w:r>
      <w:r w:rsidRPr="00C56FC2">
        <w:t>т</w:t>
      </w:r>
      <w:r w:rsidRPr="00C56FC2">
        <w:t>рично или в шахматном порядке), по оси разделительной полосы, аналогично осуществляется подвеска светильников между выс</w:t>
      </w:r>
      <w:r w:rsidRPr="00C56FC2">
        <w:t>о</w:t>
      </w:r>
      <w:r w:rsidRPr="00C56FC2">
        <w:t>кими опорами на тросах. Расстояние между опорами устанавлив</w:t>
      </w:r>
      <w:r w:rsidRPr="00C56FC2">
        <w:t>а</w:t>
      </w:r>
      <w:r w:rsidRPr="00C56FC2">
        <w:t>ется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</w:t>
      </w:r>
      <w:r w:rsidRPr="00C56FC2">
        <w:t>е</w:t>
      </w:r>
      <w:r w:rsidRPr="00C56FC2">
        <w:t>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4.5.2. Пешеходные коммуникации (тротуары, аллеи, доро</w:t>
      </w:r>
      <w:r w:rsidRPr="00C56FC2">
        <w:t>ж</w:t>
      </w:r>
      <w:r w:rsidRPr="00C56FC2">
        <w:t>ки, тропинки и прочее)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 Перед проектированием пешеходных тротуаров рекоме</w:t>
      </w:r>
      <w:r w:rsidRPr="00C56FC2">
        <w:t>н</w:t>
      </w:r>
      <w:r w:rsidRPr="00C56FC2">
        <w:t>дуется составить карту фактических пешеходных маршрутов со схемами движения пешеходных маршрутов, соединяющих осно</w:t>
      </w:r>
      <w:r w:rsidRPr="00C56FC2">
        <w:t>в</w:t>
      </w:r>
      <w:r w:rsidRPr="00C56FC2">
        <w:t>ные точки притяжения людей.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среды, в том числе старые деревья, куски арматуры, лестницы, з</w:t>
      </w:r>
      <w:r w:rsidRPr="00C56FC2">
        <w:t>а</w:t>
      </w:r>
      <w:r w:rsidRPr="00C56FC2">
        <w:t>брошенные малые архитектурные формы. При необходимости р</w:t>
      </w:r>
      <w:r w:rsidRPr="00C56FC2">
        <w:t>е</w:t>
      </w:r>
      <w:r w:rsidRPr="00C56FC2">
        <w:t>комендуется организовать общественное обсуждение.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2. При планировочной организации пешеходных тротуаров рекомендуется </w:t>
      </w:r>
      <w:r w:rsidRPr="00C56FC2">
        <w:lastRenderedPageBreak/>
        <w:t>предусматривать беспрепятственный доступ к зд</w:t>
      </w:r>
      <w:r w:rsidRPr="00C56FC2">
        <w:t>а</w:t>
      </w:r>
      <w:r w:rsidRPr="00C56FC2">
        <w:t xml:space="preserve">ниям и сооружениям инвалидов и других маломобильных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</w:t>
      </w:r>
      <w:hyperlink r:id="rId7" w:history="1">
        <w:r w:rsidRPr="00C56FC2">
          <w:t>законодательства</w:t>
        </w:r>
      </w:hyperlink>
      <w:r w:rsidRPr="00C56FC2">
        <w:t>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3. Исходя из схемы движения пешеходных потоков по маршрутам рекомендуется выделить участки по следующим типам: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образованные при проектировании микрорайона и созда</w:t>
      </w:r>
      <w:r w:rsidRPr="00C56FC2">
        <w:t>н</w:t>
      </w:r>
      <w:r w:rsidRPr="00C56FC2">
        <w:t>ные, в том числе, застройщиком;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стихийно образованные, вследствие движения пешеходов по оптимальным для них маршрутам, и используемые постоянно;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стихийно образованные, вследствие движения пешеходов по оптимальным для них маршрутам, и неиспользуемые в насто</w:t>
      </w:r>
      <w:r w:rsidRPr="00C56FC2">
        <w:t>я</w:t>
      </w:r>
      <w:r w:rsidRPr="00C56FC2">
        <w:t>щее время.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 В составе комплекса работ по благоустройству необход</w:t>
      </w:r>
      <w:r w:rsidRPr="00C56FC2">
        <w:t>и</w:t>
      </w:r>
      <w:r w:rsidRPr="00C56FC2">
        <w:t>мо провести осмотр действующих и заброшенных пешеходных маршрутов, провести инвентаризацию бесхозных объектов.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 Третий тип участков рекомендуется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типу участков также рекомендуется провести осмотр, после чего осуществить комфортное для насел</w:t>
      </w:r>
      <w:r w:rsidRPr="00C56FC2">
        <w:t>е</w:t>
      </w:r>
      <w:r w:rsidRPr="00C56FC2">
        <w:t>ния сопряжение с первым типом участков.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 Рекомендуется учитывать интенсивность пешеходных п</w:t>
      </w:r>
      <w:r w:rsidRPr="00C56FC2">
        <w:t>о</w:t>
      </w:r>
      <w:r w:rsidRPr="00C56FC2">
        <w:t>токов в различное время суток, особенно в зонах, прилегающих к объектам транспортной инфраструктуры, где целесообразно орг</w:t>
      </w:r>
      <w:r w:rsidRPr="00C56FC2">
        <w:t>а</w:t>
      </w:r>
      <w:r w:rsidRPr="00C56FC2">
        <w:t>низовать разделение пешеходных потоков.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7. В случае выявления потребности в более высоком уровне безопасности и комфорта для пешеходов на уже сложившихся п</w:t>
      </w:r>
      <w:r w:rsidRPr="00C56FC2">
        <w:t>е</w:t>
      </w:r>
      <w:r w:rsidRPr="00C56FC2">
        <w:t xml:space="preserve">шеходных маршрутах возможно, с </w:t>
      </w:r>
      <w:proofErr w:type="spellStart"/>
      <w:r w:rsidRPr="00C56FC2">
        <w:t>учетом</w:t>
      </w:r>
      <w:proofErr w:type="spellEnd"/>
      <w:r w:rsidRPr="00C56FC2">
        <w:t xml:space="preserve"> общественного мнения и согласовывая с органами власти, организовывать перенос пешеходных переходов и создавать искусственные препятствия для и</w:t>
      </w:r>
      <w:r w:rsidRPr="00C56FC2">
        <w:t>с</w:t>
      </w:r>
      <w:r w:rsidRPr="00C56FC2">
        <w:t>пользования пешеходами опасных маршрутов.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8. При создании пешеходных тротуаров рекомендуется уч</w:t>
      </w:r>
      <w:r w:rsidRPr="00C56FC2">
        <w:t>и</w:t>
      </w:r>
      <w:r w:rsidRPr="00C56FC2">
        <w:t>тывать следующее: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пешеходные тротуары обеспечивают непрерывность св</w:t>
      </w:r>
      <w:r w:rsidRPr="00C56FC2">
        <w:t>я</w:t>
      </w:r>
      <w:r w:rsidRPr="00C56FC2">
        <w:t>зей пешеходных и транспортных путей, а также свободный доступ к объектам массового притяжения, в том числе объектам тран</w:t>
      </w:r>
      <w:r w:rsidRPr="00C56FC2">
        <w:t>с</w:t>
      </w:r>
      <w:r w:rsidRPr="00C56FC2">
        <w:t>портной инфраструктуры;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исходя из текущих планировочных решений по транспор</w:t>
      </w:r>
      <w:r w:rsidRPr="00C56FC2">
        <w:t>т</w:t>
      </w:r>
      <w:r w:rsidRPr="00C56FC2">
        <w:t>ным путям, рекомендуется осуществлять проектирование пеш</w:t>
      </w:r>
      <w:r w:rsidRPr="00C56FC2">
        <w:t>е</w:t>
      </w:r>
      <w:r w:rsidRPr="00C56FC2">
        <w:t>ходных тротуаров с минимальным числом пересечений с проезжей частью дорог и пересечений массовых пешеходных потоков.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9. Покрытие пешеходных дорожек должно быть удобным при ходьбе и устойчивым к износу.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10. Пешеходные дорожки и тротуары в составе активно и</w:t>
      </w:r>
      <w:r w:rsidRPr="00C56FC2">
        <w:t>с</w:t>
      </w:r>
      <w:r w:rsidRPr="00C56FC2">
        <w:t>пользуемых общественных пространств рекомендуется предусма</w:t>
      </w:r>
      <w:r w:rsidRPr="00C56FC2">
        <w:t>т</w:t>
      </w:r>
      <w:r w:rsidRPr="00C56FC2">
        <w:t>ривать шириной, позволяющей избежать образования столпотв</w:t>
      </w:r>
      <w:r w:rsidRPr="00C56FC2">
        <w:t>о</w:t>
      </w:r>
      <w:r w:rsidRPr="00C56FC2">
        <w:t>рения.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11. Пешеходные маршруты в составе общественных и </w:t>
      </w:r>
      <w:proofErr w:type="spellStart"/>
      <w:r w:rsidRPr="00C56FC2">
        <w:t>пол</w:t>
      </w:r>
      <w:r w:rsidRPr="00C56FC2">
        <w:t>у</w:t>
      </w:r>
      <w:r w:rsidRPr="00C56FC2">
        <w:t>приватных</w:t>
      </w:r>
      <w:proofErr w:type="spellEnd"/>
      <w:r w:rsidRPr="00C56FC2">
        <w:t xml:space="preserve"> пространств рекомендуется предусмотреть хорошо пр</w:t>
      </w:r>
      <w:r w:rsidRPr="00C56FC2">
        <w:t>о</w:t>
      </w:r>
      <w:r w:rsidRPr="00C56FC2">
        <w:t>сматриваемыми на всем протяжении из окон жилых домов.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12. Пешеходные маршруты необходимо обеспечить освещ</w:t>
      </w:r>
      <w:r w:rsidRPr="00C56FC2">
        <w:t>е</w:t>
      </w:r>
      <w:r w:rsidRPr="00C56FC2">
        <w:t>нием.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13. Пешеходные маршруты целесообразно выполнять не прямолинейными и монотонными. Сеть пешеходных дорожек м</w:t>
      </w:r>
      <w:r w:rsidRPr="00C56FC2">
        <w:t>о</w:t>
      </w:r>
      <w:r w:rsidRPr="00C56FC2">
        <w:t>жет предусматривать возможности для альтернативных пешехо</w:t>
      </w:r>
      <w:r w:rsidRPr="00C56FC2">
        <w:t>д</w:t>
      </w:r>
      <w:r w:rsidRPr="00C56FC2">
        <w:t>ных маршрутов между двумя любыми точками муниципального образования.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14. При планировании пешеходных маршрутов рекоменд</w:t>
      </w:r>
      <w:r w:rsidRPr="00C56FC2">
        <w:t>у</w:t>
      </w:r>
      <w:r w:rsidRPr="00C56FC2">
        <w:t>ется создание мест для кратковременного отдыха (скамейки и пр.) для маломобильных и других групп населения.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15. Рекомендуется определять количество элементов благ</w:t>
      </w:r>
      <w:r w:rsidRPr="00C56FC2">
        <w:t>о</w:t>
      </w:r>
      <w:r w:rsidRPr="00C56FC2">
        <w:t xml:space="preserve">устройства пешеходных </w:t>
      </w:r>
      <w:r w:rsidRPr="00C56FC2">
        <w:lastRenderedPageBreak/>
        <w:t>маршрутов (скамейки, урны, малые арх</w:t>
      </w:r>
      <w:r w:rsidRPr="00C56FC2">
        <w:t>и</w:t>
      </w:r>
      <w:r w:rsidRPr="00C56FC2">
        <w:t xml:space="preserve">тектурные формы) с </w:t>
      </w:r>
      <w:proofErr w:type="spellStart"/>
      <w:r w:rsidRPr="00C56FC2">
        <w:t>учетом</w:t>
      </w:r>
      <w:proofErr w:type="spellEnd"/>
      <w:r w:rsidRPr="00C56FC2">
        <w:t xml:space="preserve"> интенсивности пешеходного движ</w:t>
      </w:r>
      <w:r w:rsidRPr="00C56FC2">
        <w:t>е</w:t>
      </w:r>
      <w:r w:rsidRPr="00C56FC2">
        <w:t>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16. Пешеходные маршруты рекомендуется озеленять.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17.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обеспечение связи между основными пункт</w:t>
      </w:r>
      <w:r w:rsidRPr="00C56FC2">
        <w:t>а</w:t>
      </w:r>
      <w:r w:rsidRPr="00C56FC2">
        <w:t>ми тяготения в составе общественных зон и объектов рекреации.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17.1. Трассировка основных пешеходных коммуникаций может осуществляться вдоль улиц и дорог (тротуары) или незав</w:t>
      </w:r>
      <w:r w:rsidRPr="00C56FC2">
        <w:t>и</w:t>
      </w:r>
      <w:r w:rsidRPr="00C56FC2">
        <w:t>симо от них.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17.2. Рекомендуется оснащение устройствами бордюрных пандусов всех точек пересечения основных пешеходных коммун</w:t>
      </w:r>
      <w:r w:rsidRPr="00C56FC2">
        <w:t>и</w:t>
      </w:r>
      <w:r w:rsidRPr="00C56FC2">
        <w:t>каций с транспортными проездами, в том числе некапитальных нестационарных сооружений. При создании пешеходных коммун</w:t>
      </w:r>
      <w:r w:rsidRPr="00C56FC2">
        <w:t>и</w:t>
      </w:r>
      <w:r w:rsidRPr="00C56FC2">
        <w:t>каций лестниц, пандусов, мостиков рекомендуется соблюдение пропускной способности указанных элементов.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17.3. Перечень элементов благоустройства территории о</w:t>
      </w:r>
      <w:r w:rsidRPr="00C56FC2">
        <w:t>с</w:t>
      </w:r>
      <w:r w:rsidRPr="00C56FC2">
        <w:t xml:space="preserve">новных пешеходных коммуникаций включает: </w:t>
      </w:r>
      <w:proofErr w:type="spellStart"/>
      <w:r w:rsidRPr="00C56FC2">
        <w:t>твердые</w:t>
      </w:r>
      <w:proofErr w:type="spellEnd"/>
      <w:r w:rsidRPr="00C56FC2">
        <w:t xml:space="preserve"> виды п</w:t>
      </w:r>
      <w:r w:rsidRPr="00C56FC2">
        <w:t>о</w:t>
      </w:r>
      <w:r w:rsidRPr="00C56FC2">
        <w:t>крытия, элементы сопряжения поверхностей, урны или малые контейнеры для мусора, осветительное оборудование, скамьи (на те</w:t>
      </w:r>
      <w:r w:rsidRPr="00C56FC2">
        <w:t>р</w:t>
      </w:r>
      <w:r w:rsidRPr="00C56FC2">
        <w:t>ритории рекреаций).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18. Второстепенные пешеходные коммуникации обеспеч</w:t>
      </w:r>
      <w:r w:rsidRPr="00C56FC2">
        <w:t>и</w:t>
      </w:r>
      <w:r w:rsidRPr="00C56FC2">
        <w:t>вают связь между застройкой и элементами благоустройства (пл</w:t>
      </w:r>
      <w:r w:rsidRPr="00C56FC2">
        <w:t>о</w:t>
      </w:r>
      <w:r w:rsidRPr="00C56FC2">
        <w:t>щадками) в пределах участка территории, а также передвижения на территории объектов рекреации (сквер, бульвар, парк, лесопарк).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18.1.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18.2. На дорожках скверов, бульваров, садов </w:t>
      </w:r>
      <w:proofErr w:type="spellStart"/>
      <w:r w:rsidRPr="00C56FC2">
        <w:t>населенного</w:t>
      </w:r>
      <w:proofErr w:type="spellEnd"/>
      <w:r w:rsidRPr="00C56FC2">
        <w:t xml:space="preserve"> пункта рекомендуется предусматривать </w:t>
      </w:r>
      <w:proofErr w:type="spellStart"/>
      <w:r w:rsidRPr="00C56FC2">
        <w:t>твердые</w:t>
      </w:r>
      <w:proofErr w:type="spellEnd"/>
      <w:r w:rsidRPr="00C56FC2">
        <w:t xml:space="preserve"> виды покрытия с элементами сопряжения.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18.3. На дорожках крупных рекреационных объектов (па</w:t>
      </w:r>
      <w:r w:rsidRPr="00C56FC2">
        <w:t>р</w:t>
      </w:r>
      <w:r w:rsidRPr="00C56FC2">
        <w:t>ков, лесопарков) рекомендуется предусматривать различные виды мягкого или комбинированного покрытий, пешеходные тропы с естественным грунтовым покрытием.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18.4. При планировании </w:t>
      </w:r>
      <w:proofErr w:type="spellStart"/>
      <w:r w:rsidRPr="00C56FC2">
        <w:t>протяженных</w:t>
      </w:r>
      <w:proofErr w:type="spellEnd"/>
      <w:r w:rsidRPr="00C56FC2">
        <w:t xml:space="preserve"> пешеходных зон ц</w:t>
      </w:r>
      <w:r w:rsidRPr="00C56FC2">
        <w:t>е</w:t>
      </w:r>
      <w:r w:rsidRPr="00C56FC2">
        <w:t>лесообразно оценить возможность сохранения движения автом</w:t>
      </w:r>
      <w:r w:rsidRPr="00C56FC2">
        <w:t>о</w:t>
      </w:r>
      <w:r w:rsidRPr="00C56FC2">
        <w:t>бильного транспорта при условии исключения транзитного движ</w:t>
      </w:r>
      <w:r w:rsidRPr="00C56FC2">
        <w:t>е</w:t>
      </w:r>
      <w:r w:rsidRPr="00C56FC2">
        <w:t>ния и постоянной парковки.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19. Рекомендации по организации транзитных зон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19.1. На тротуарах с активным потоком пешеходов горо</w:t>
      </w:r>
      <w:r w:rsidRPr="00C56FC2">
        <w:t>д</w:t>
      </w:r>
      <w:r w:rsidRPr="00C56FC2">
        <w:t>скую мебель рекомендуется располагать в порядке, способству</w:t>
      </w:r>
      <w:r w:rsidRPr="00C56FC2">
        <w:t>ю</w:t>
      </w:r>
      <w:r w:rsidRPr="00C56FC2">
        <w:t>щем свободному движению пешеходов.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20. Рекомендации по организации пешеходных зон.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20.1. Пешеходные переходы размещаются в местах перес</w:t>
      </w:r>
      <w:r w:rsidRPr="00C56FC2">
        <w:t>е</w:t>
      </w:r>
      <w:r w:rsidRPr="00C56FC2">
        <w:t>чения основных пешеходных коммуникаций с улицами и дорог</w:t>
      </w:r>
      <w:r w:rsidRPr="00C56FC2">
        <w:t>а</w:t>
      </w:r>
      <w:r w:rsidRPr="00C56FC2">
        <w:t>ми. Пешеходные переходы проектируются в одном уровне с пр</w:t>
      </w:r>
      <w:r w:rsidRPr="00C56FC2">
        <w:t>о</w:t>
      </w:r>
      <w:r w:rsidRPr="00C56FC2">
        <w:t>езжей частью улицы (наземные) либо вне уровня проезжей части улицы – внеуличные (надземные и подземные).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20.2. При размещении наземного пешеходного перехода на улицах нерегулируемого движения обеспечивается треугольник видимости, в зоне которого не допускается размещение строений, некапитальных нестационарных сооружений, рекламных щитов, </w:t>
      </w:r>
      <w:proofErr w:type="spellStart"/>
      <w:r w:rsidRPr="00C56FC2">
        <w:t>зеленых</w:t>
      </w:r>
      <w:proofErr w:type="spellEnd"/>
      <w:r w:rsidRPr="00C56FC2">
        <w:t xml:space="preserve"> насаждений высотой более 0,5 м. Стороны треугольника имеют следующие размеры: 8x40 м при </w:t>
      </w:r>
      <w:proofErr w:type="spellStart"/>
      <w:r w:rsidRPr="00C56FC2">
        <w:t>разрешенной</w:t>
      </w:r>
      <w:proofErr w:type="spellEnd"/>
      <w:r w:rsidRPr="00C56FC2">
        <w:t xml:space="preserve"> скорости движения транспорта 40 км/ч; 10x50 м – при скорости 60 км/ч.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20.3.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20.4. При создании велосипедных путей рекомендуется св</w:t>
      </w:r>
      <w:r w:rsidRPr="00C56FC2">
        <w:t>я</w:t>
      </w:r>
      <w:r w:rsidRPr="00C56FC2">
        <w:t>зывать все части поселения, создавая условия для беспрепятстве</w:t>
      </w:r>
      <w:r w:rsidRPr="00C56FC2">
        <w:t>н</w:t>
      </w:r>
      <w:r w:rsidRPr="00C56FC2">
        <w:t>ного передвижения на велосипеде.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20.5. Типология объектов велосипедной инфраструктуры з</w:t>
      </w:r>
      <w:r w:rsidRPr="00C56FC2">
        <w:t>а</w:t>
      </w:r>
      <w:r w:rsidRPr="00C56FC2">
        <w:t>висит от их функции (транспортная или рекреационная), роли в масштабе поселения и характеристик автомобильного и пешехо</w:t>
      </w:r>
      <w:r w:rsidRPr="00C56FC2">
        <w:t>д</w:t>
      </w:r>
      <w:r w:rsidRPr="00C56FC2">
        <w:t xml:space="preserve">ного трафика пространств, в которые интегрируется </w:t>
      </w:r>
      <w:proofErr w:type="spellStart"/>
      <w:r w:rsidRPr="00C56FC2">
        <w:t>велодвижение</w:t>
      </w:r>
      <w:proofErr w:type="spellEnd"/>
      <w:r w:rsidRPr="00C56FC2">
        <w:t>. В зависимости от этих факторов могут применяться различные р</w:t>
      </w:r>
      <w:r w:rsidRPr="00C56FC2">
        <w:t>е</w:t>
      </w:r>
      <w:r w:rsidRPr="00C56FC2">
        <w:t>шения - от организации полностью изолированной велодорожки, например, связывающей периферийные районы с центром посел</w:t>
      </w:r>
      <w:r w:rsidRPr="00C56FC2">
        <w:t>е</w:t>
      </w:r>
      <w:r w:rsidRPr="00C56FC2">
        <w:t xml:space="preserve">ния, до полного отсутствия выделенных велодорожек или </w:t>
      </w:r>
      <w:proofErr w:type="spellStart"/>
      <w:r w:rsidRPr="00C56FC2">
        <w:t>велополос</w:t>
      </w:r>
      <w:proofErr w:type="spellEnd"/>
      <w:r w:rsidRPr="00C56FC2">
        <w:t xml:space="preserve"> на местных улицах и проездах, где скоростной режим не пр</w:t>
      </w:r>
      <w:r w:rsidRPr="00C56FC2">
        <w:t>е</w:t>
      </w:r>
      <w:r w:rsidRPr="00C56FC2">
        <w:t>вышает 30 км/ч.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20.6. При организации объектов велосипедной инфрастру</w:t>
      </w:r>
      <w:r w:rsidRPr="00C56FC2">
        <w:t>к</w:t>
      </w:r>
      <w:r w:rsidRPr="00C56FC2">
        <w:t>туры рекомендуется создавать условия для обеспечения безопасн</w:t>
      </w:r>
      <w:r w:rsidRPr="00C56FC2">
        <w:t>о</w:t>
      </w:r>
      <w:r w:rsidRPr="00C56FC2">
        <w:t>сти, связности, прямолинейности, комфортности.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20.7. Перечень элементов комплексного благоустройства велодорожек включает: </w:t>
      </w:r>
      <w:proofErr w:type="spellStart"/>
      <w:r w:rsidRPr="00C56FC2">
        <w:t>твердый</w:t>
      </w:r>
      <w:proofErr w:type="spellEnd"/>
      <w:r w:rsidRPr="00C56FC2">
        <w:t xml:space="preserve"> тип покрытия, элементы сопряж</w:t>
      </w:r>
      <w:r w:rsidRPr="00C56FC2">
        <w:t>е</w:t>
      </w:r>
      <w:r w:rsidRPr="00C56FC2">
        <w:t>ния поверхности велодорожки с прилегающими территориями.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20.8. На велодорожках, размещаемых вдоль улиц и дорог, целесообразно предусматривать освещение, на рекреационных территориях - озеленение вдоль велодорожек.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20.9. Для эффективного использования велосипедного пер</w:t>
      </w:r>
      <w:r w:rsidRPr="00C56FC2">
        <w:t>е</w:t>
      </w:r>
      <w:r w:rsidRPr="00C56FC2">
        <w:t>движения рекомендуется применить следующие меры: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маршруты велодорожек, интегрированные в единую з</w:t>
      </w:r>
      <w:r w:rsidRPr="00C56FC2">
        <w:t>а</w:t>
      </w:r>
      <w:r w:rsidRPr="00C56FC2">
        <w:t>мкнутую систему;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- комфортные и безопасные пересечения </w:t>
      </w:r>
      <w:proofErr w:type="spellStart"/>
      <w:r w:rsidRPr="00C56FC2">
        <w:t>веломаршрутов</w:t>
      </w:r>
      <w:proofErr w:type="spellEnd"/>
      <w:r w:rsidRPr="00C56FC2">
        <w:t xml:space="preserve"> на </w:t>
      </w:r>
      <w:proofErr w:type="spellStart"/>
      <w:r w:rsidRPr="00C56FC2">
        <w:t>перекрестках</w:t>
      </w:r>
      <w:proofErr w:type="spellEnd"/>
      <w:r w:rsidRPr="00C56FC2">
        <w:t xml:space="preserve"> пешеходного и автомобильного движения (например, проезды под интенсивными автомобильными </w:t>
      </w:r>
      <w:proofErr w:type="spellStart"/>
      <w:r w:rsidRPr="00C56FC2">
        <w:t>перекрестками</w:t>
      </w:r>
      <w:proofErr w:type="spellEnd"/>
      <w:r w:rsidRPr="00C56FC2">
        <w:t>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снижение общей скорости движения автомобильного транспорта в районе, чтобы велосипедисты могли безопасно пол</w:t>
      </w:r>
      <w:r w:rsidRPr="00C56FC2">
        <w:t>ь</w:t>
      </w:r>
      <w:r w:rsidRPr="00C56FC2">
        <w:t>зоваться проезжей частью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- организация </w:t>
      </w:r>
      <w:proofErr w:type="spellStart"/>
      <w:r w:rsidRPr="00C56FC2">
        <w:t>безбарьерной</w:t>
      </w:r>
      <w:proofErr w:type="spellEnd"/>
      <w:r w:rsidRPr="00C56FC2">
        <w:t xml:space="preserve"> среды в зонах перепада высот на маршруте;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организация велодорожек не только в прогулочных зонах, но и на маршрутах, ведущих к зонам транспортно-пересадочных узлов (ТПУ) и остановках внеуличного транспорта;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- безопасные </w:t>
      </w:r>
      <w:proofErr w:type="spellStart"/>
      <w:r w:rsidRPr="00C56FC2">
        <w:t>велопарковки</w:t>
      </w:r>
      <w:proofErr w:type="spellEnd"/>
      <w:r w:rsidRPr="00C56FC2">
        <w:t xml:space="preserve"> с ответственным хранением в зонах ТПУ и остановок внеуличного транспорта, а также в райо</w:t>
      </w:r>
      <w:r w:rsidRPr="00C56FC2">
        <w:t>н</w:t>
      </w:r>
      <w:r w:rsidRPr="00C56FC2">
        <w:t>ных центрах активности.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_Toc402276800"/>
      <w:r w:rsidRPr="00C56FC2">
        <w:t xml:space="preserve">4.6. Парки, скверы, бульвары, иные </w:t>
      </w:r>
      <w:proofErr w:type="spellStart"/>
      <w:r w:rsidRPr="00C56FC2">
        <w:t>зеленые</w:t>
      </w:r>
      <w:proofErr w:type="spellEnd"/>
      <w:r w:rsidRPr="00C56FC2">
        <w:t xml:space="preserve"> зоны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4.6.1</w:t>
      </w:r>
      <w:r w:rsidRPr="00C56FC2">
        <w:rPr>
          <w:lang w:val="x-none"/>
        </w:rPr>
        <w:t>. Парки</w:t>
      </w:r>
      <w:bookmarkEnd w:id="15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 На территории муниципального образования проектир</w:t>
      </w:r>
      <w:r w:rsidRPr="00C56FC2">
        <w:t>у</w:t>
      </w:r>
      <w:r w:rsidRPr="00C56FC2">
        <w:t>ются следующие виды парков: многофункциональные, специал</w:t>
      </w:r>
      <w:r w:rsidRPr="00C56FC2">
        <w:t>и</w:t>
      </w:r>
      <w:r w:rsidRPr="00C56FC2">
        <w:t>зированные, парки жилых районов. Проектирование благоустро</w:t>
      </w:r>
      <w:r w:rsidRPr="00C56FC2">
        <w:t>й</w:t>
      </w:r>
      <w:r w:rsidRPr="00C56FC2">
        <w:t>ства парка зависит от его функционального назначения. На территории парка более 10 га предусматривают систему местных прое</w:t>
      </w:r>
      <w:r w:rsidRPr="00C56FC2">
        <w:t>з</w:t>
      </w:r>
      <w:r w:rsidRPr="00C56FC2">
        <w:t>дов для функционирования мини-транспорта, оборудованную остановочными павильонами (навес от дождя, скамья, урна, расп</w:t>
      </w:r>
      <w:r w:rsidRPr="00C56FC2">
        <w:t>и</w:t>
      </w:r>
      <w:r w:rsidRPr="00C56FC2">
        <w:t>сание движения транспорта).</w:t>
      </w:r>
      <w:bookmarkStart w:id="16" w:name="Par513"/>
      <w:bookmarkEnd w:id="16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 Многофункциональный парк предназначен для период</w:t>
      </w:r>
      <w:r w:rsidRPr="00C56FC2">
        <w:t>и</w:t>
      </w:r>
      <w:r w:rsidRPr="00C56FC2">
        <w:t>ческого массового отдыха, развлечения, активного и тихого отд</w:t>
      </w:r>
      <w:r w:rsidRPr="00C56FC2">
        <w:t>ы</w:t>
      </w:r>
      <w:r w:rsidRPr="00C56FC2">
        <w:t>ха, устройства аттракционов для взрослых и детей.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3. На территории многофункционального парка предусма</w:t>
      </w:r>
      <w:r w:rsidRPr="00C56FC2">
        <w:t>т</w:t>
      </w:r>
      <w:r w:rsidRPr="00C56FC2">
        <w:t>ривают: систему аллей, дорожек и площадок, парковые сооруж</w:t>
      </w:r>
      <w:r w:rsidRPr="00C56FC2">
        <w:t>е</w:t>
      </w:r>
      <w:r w:rsidRPr="00C56FC2">
        <w:t>ния (аттракционы, беседки, павильоны, туалеты и др.). Меропри</w:t>
      </w:r>
      <w:r w:rsidRPr="00C56FC2">
        <w:t>я</w:t>
      </w:r>
      <w:r w:rsidRPr="00C56FC2">
        <w:t>тия благоустройства и плотность дорожек в различных зонах парка должны соответствовать допустимой рекреационной нагрузке.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 Обязательный перечень элементов благоустройства на территории многофункционального парка включает: </w:t>
      </w:r>
      <w:proofErr w:type="spellStart"/>
      <w:r w:rsidRPr="00C56FC2">
        <w:t>твердые</w:t>
      </w:r>
      <w:proofErr w:type="spellEnd"/>
      <w:r w:rsidRPr="00C56FC2">
        <w:t xml:space="preserve"> виды покрытия (плиточное мощение) основных дорожек и площадок (кроме спортивных и детских); элементы сопряжения поверхн</w:t>
      </w:r>
      <w:r w:rsidRPr="00C56FC2">
        <w:t>о</w:t>
      </w:r>
      <w:r w:rsidRPr="00C56FC2">
        <w:t>стей; озеленение; элементы декоративно-прикладного оформления; водные устройства (</w:t>
      </w:r>
      <w:proofErr w:type="spellStart"/>
      <w:r w:rsidRPr="00C56FC2">
        <w:t>водоемы</w:t>
      </w:r>
      <w:proofErr w:type="spellEnd"/>
      <w:r w:rsidRPr="00C56FC2">
        <w:t>, фонтаны); скамьи, урны и контейн</w:t>
      </w:r>
      <w:r w:rsidRPr="00C56FC2">
        <w:t>е</w:t>
      </w:r>
      <w:r w:rsidRPr="00C56FC2">
        <w:t xml:space="preserve">ры для мусора; ограждение </w:t>
      </w:r>
      <w:r w:rsidRPr="00C56FC2">
        <w:lastRenderedPageBreak/>
        <w:t>(парка в целом, зон аттракционов, о</w:t>
      </w:r>
      <w:r w:rsidRPr="00C56FC2">
        <w:t>т</w:t>
      </w:r>
      <w:r w:rsidRPr="00C56FC2">
        <w:t>дельных площадок или насаждений); оборудование площадок; н</w:t>
      </w:r>
      <w:r w:rsidRPr="00C56FC2">
        <w:t>е</w:t>
      </w:r>
      <w:r w:rsidRPr="00C56FC2">
        <w:t>капитальные объекты торговли; средства наружного освещения; носители информации о зоне парка и о парке в целом; туалеты.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 Применяются сочетания различных видов и </w:t>
      </w:r>
      <w:proofErr w:type="spellStart"/>
      <w:r w:rsidRPr="00C56FC2">
        <w:t>приемов</w:t>
      </w:r>
      <w:proofErr w:type="spellEnd"/>
      <w:r w:rsidRPr="00C56FC2">
        <w:t xml:space="preserve"> оз</w:t>
      </w:r>
      <w:r w:rsidRPr="00C56FC2">
        <w:t>е</w:t>
      </w:r>
      <w:r w:rsidRPr="00C56FC2">
        <w:t>ленения: вертикального (</w:t>
      </w:r>
      <w:proofErr w:type="spellStart"/>
      <w:r w:rsidRPr="00C56FC2">
        <w:t>перголы</w:t>
      </w:r>
      <w:proofErr w:type="spellEnd"/>
      <w:r w:rsidRPr="00C56FC2">
        <w:t>, трельяжи, шпалеры), мобильн</w:t>
      </w:r>
      <w:r w:rsidRPr="00C56FC2">
        <w:t>о</w:t>
      </w:r>
      <w:r w:rsidRPr="00C56FC2">
        <w:t>го (контейнеры, вазоны), создание декоративных композиций из деревьев, кустарников, цветочного оформления, экзотических в</w:t>
      </w:r>
      <w:r w:rsidRPr="00C56FC2">
        <w:t>и</w:t>
      </w:r>
      <w:r w:rsidRPr="00C56FC2">
        <w:t>дов растений.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 Специализированные парки муниципального образования предназначены для организации специализированных видов отд</w:t>
      </w:r>
      <w:r w:rsidRPr="00C56FC2">
        <w:t>ы</w:t>
      </w:r>
      <w:r w:rsidRPr="00C56FC2">
        <w:t>ха. Состав и количество парковых сооружений, элементы благ</w:t>
      </w:r>
      <w:r w:rsidRPr="00C56FC2">
        <w:t>о</w:t>
      </w:r>
      <w:r w:rsidRPr="00C56FC2">
        <w:t>устройства, зависят от тематической направленности парка, опр</w:t>
      </w:r>
      <w:r w:rsidRPr="00C56FC2">
        <w:t>е</w:t>
      </w:r>
      <w:r w:rsidRPr="00C56FC2">
        <w:t>деляются заданием на проектирование и проектным решением.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7. Обязательный перечень элементов благоустройства на территории специализированных парков включает: </w:t>
      </w:r>
      <w:proofErr w:type="spellStart"/>
      <w:r w:rsidRPr="00C56FC2">
        <w:t>твердые</w:t>
      </w:r>
      <w:proofErr w:type="spellEnd"/>
      <w:r w:rsidRPr="00C56FC2">
        <w:t xml:space="preserve"> виды покрытия основных дорожек; элементы сопряжения поверхностей; скамьи; урны; информационное оборудование (схема парка). Д</w:t>
      </w:r>
      <w:r w:rsidRPr="00C56FC2">
        <w:t>о</w:t>
      </w:r>
      <w:r w:rsidRPr="00C56FC2">
        <w:t>пускается установка размещение ограждения, туалетных кабин.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8. Парк жилого района обычно предназначен для организ</w:t>
      </w:r>
      <w:r w:rsidRPr="00C56FC2">
        <w:t>а</w:t>
      </w:r>
      <w:r w:rsidRPr="00C56FC2">
        <w:t>ции активного и тихого отдыха населения жилого района. На те</w:t>
      </w:r>
      <w:r w:rsidRPr="00C56FC2">
        <w:t>р</w:t>
      </w:r>
      <w:r w:rsidRPr="00C56FC2">
        <w:t>ритории парка предусматривают: систему аллей и дорожек, пл</w:t>
      </w:r>
      <w:r w:rsidRPr="00C56FC2">
        <w:t>о</w:t>
      </w:r>
      <w:r w:rsidRPr="00C56FC2">
        <w:t>щадки (детские, тихого и активного отдыха, спортивные). Рядом с территорией парка или в его составе может быть расположен спо</w:t>
      </w:r>
      <w:r w:rsidRPr="00C56FC2">
        <w:t>р</w:t>
      </w:r>
      <w:r w:rsidRPr="00C56FC2">
        <w:t>тивный комплекс жилого района, детские спортивно-игровые ко</w:t>
      </w:r>
      <w:r w:rsidRPr="00C56FC2">
        <w:t>м</w:t>
      </w:r>
      <w:r w:rsidRPr="00C56FC2">
        <w:t>плексы, места для катания на роликах, велосипедные дорожки.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9. Обязательный перечень элементов благоустройства на территории парка жилого района включает: </w:t>
      </w:r>
      <w:proofErr w:type="spellStart"/>
      <w:r w:rsidRPr="00C56FC2">
        <w:t>твердые</w:t>
      </w:r>
      <w:proofErr w:type="spellEnd"/>
      <w:r w:rsidRPr="00C56FC2">
        <w:t xml:space="preserve"> виды покр</w:t>
      </w:r>
      <w:r w:rsidRPr="00C56FC2">
        <w:t>ы</w:t>
      </w:r>
      <w:r w:rsidRPr="00C56FC2">
        <w:t>тия основных дорожек; элементы сопряжения поверхностей; озеленение; скамьи; урны и малые контейнеры для мусора; оборуд</w:t>
      </w:r>
      <w:r w:rsidRPr="00C56FC2">
        <w:t>о</w:t>
      </w:r>
      <w:r w:rsidRPr="00C56FC2">
        <w:t>вание площадок; осветительное оборудование.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10. При озеленении парка жилого района предусматривается цветочное оформление с использованием видов растений, хара</w:t>
      </w:r>
      <w:r w:rsidRPr="00C56FC2">
        <w:t>к</w:t>
      </w:r>
      <w:r w:rsidRPr="00C56FC2">
        <w:t>терных для данной климатической зоны.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11. Возможно предусматривать ограждение территории парка и установку некапитальных и нестационарных сооружений питания (летние кафе).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4.6.2. </w:t>
      </w:r>
      <w:bookmarkStart w:id="17" w:name="_Toc402276802"/>
      <w:r w:rsidRPr="00C56FC2">
        <w:t>С</w:t>
      </w:r>
      <w:bookmarkEnd w:id="17"/>
      <w:proofErr w:type="spellStart"/>
      <w:r w:rsidRPr="00C56FC2">
        <w:rPr>
          <w:lang w:val="x-none"/>
        </w:rPr>
        <w:t>кверы</w:t>
      </w:r>
      <w:proofErr w:type="spellEnd"/>
      <w:r w:rsidRPr="00C56FC2">
        <w:t>, бульвары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 Скверы и бульвары предназначены для организации кра</w:t>
      </w:r>
      <w:r w:rsidRPr="00C56FC2">
        <w:t>т</w:t>
      </w:r>
      <w:r w:rsidRPr="00C56FC2">
        <w:t>ковременного отдыха, прогулок, транзитных пешеходных пер</w:t>
      </w:r>
      <w:r w:rsidRPr="00C56FC2">
        <w:t>е</w:t>
      </w:r>
      <w:r w:rsidRPr="00C56FC2">
        <w:t>движений.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2. Обязательный перечень элементов благоустройства на территории бульваров и скверов включает: </w:t>
      </w:r>
      <w:proofErr w:type="spellStart"/>
      <w:r w:rsidRPr="00C56FC2">
        <w:t>твердые</w:t>
      </w:r>
      <w:proofErr w:type="spellEnd"/>
      <w:r w:rsidRPr="00C56FC2">
        <w:t xml:space="preserve"> виды покрытия дорожек и площадок, элементы сопряжения поверхностей, озеленение, скамьи, урны или малые контейнеры для мусора, освет</w:t>
      </w:r>
      <w:r w:rsidRPr="00C56FC2">
        <w:t>и</w:t>
      </w:r>
      <w:r w:rsidRPr="00C56FC2">
        <w:t>тельное оборудование, оборудование архитектурно-декоративного освещения.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3. Покрытие дорожек проектируется преимущественно в виде плиточного мощения. Предусматривается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 При озеленении бульваров предусматриваются полосы насаждений, изолирующих внутренние территории бульвара от улиц; перед крупными общественными зданиями – широкие вид</w:t>
      </w:r>
      <w:r w:rsidRPr="00C56FC2">
        <w:t>о</w:t>
      </w:r>
      <w:r w:rsidRPr="00C56FC2">
        <w:t xml:space="preserve">вые разрывы с установкой фонтанов и разбивкой цветников; на бульварах вдоль набережных рекомендуется устраивать площадки для отдыха, </w:t>
      </w:r>
      <w:proofErr w:type="spellStart"/>
      <w:r w:rsidRPr="00C56FC2">
        <w:t>обращенные</w:t>
      </w:r>
      <w:proofErr w:type="spellEnd"/>
      <w:r w:rsidRPr="00C56FC2">
        <w:t xml:space="preserve"> к водному зеркалу. При озеленении скв</w:t>
      </w:r>
      <w:r w:rsidRPr="00C56FC2">
        <w:t>е</w:t>
      </w:r>
      <w:r w:rsidRPr="00C56FC2">
        <w:t xml:space="preserve">ров используются </w:t>
      </w:r>
      <w:proofErr w:type="spellStart"/>
      <w:r w:rsidRPr="00C56FC2">
        <w:t>приемы</w:t>
      </w:r>
      <w:proofErr w:type="spellEnd"/>
      <w:r w:rsidRPr="00C56FC2">
        <w:t xml:space="preserve"> зрительного расширения озеленяемого пространства.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533"/>
      <w:bookmarkStart w:id="19" w:name="_Toc402276801"/>
      <w:bookmarkEnd w:id="18"/>
      <w:r w:rsidRPr="00C56FC2">
        <w:t>4.6.3</w:t>
      </w:r>
      <w:r w:rsidRPr="00C56FC2">
        <w:rPr>
          <w:lang w:val="x-none"/>
        </w:rPr>
        <w:t>. Сады</w:t>
      </w:r>
      <w:bookmarkEnd w:id="19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1. На территории </w:t>
      </w:r>
      <w:proofErr w:type="spellStart"/>
      <w:r w:rsidRPr="00C56FC2">
        <w:t>населенного</w:t>
      </w:r>
      <w:proofErr w:type="spellEnd"/>
      <w:r w:rsidRPr="00C56FC2">
        <w:t xml:space="preserve"> пункта рекомендуется фо</w:t>
      </w:r>
      <w:r w:rsidRPr="00C56FC2">
        <w:t>р</w:t>
      </w:r>
      <w:r w:rsidRPr="00C56FC2">
        <w:t>мировать следующие виды садов: сады отдыха и прогулок, сады при сооружениях, сады-выставки, сады на крышах и др.</w:t>
      </w:r>
      <w:bookmarkStart w:id="20" w:name="Par537"/>
      <w:bookmarkEnd w:id="20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2. Сад отдыха и прогулок обычно предназначен для орган</w:t>
      </w:r>
      <w:r w:rsidRPr="00C56FC2">
        <w:t>и</w:t>
      </w:r>
      <w:r w:rsidRPr="00C56FC2">
        <w:t>зации кратковременного отдыха населения. На территории сада должна преобладать прогулочная функция, допускается транзитное пешеходное движение по территории сада.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21" w:name="Par540"/>
      <w:bookmarkEnd w:id="21"/>
      <w:r w:rsidRPr="00C56FC2">
        <w:t xml:space="preserve">3. Обязательный перечень элементов благоустройства на территории сада отдыха и прогулок включает: </w:t>
      </w:r>
      <w:proofErr w:type="spellStart"/>
      <w:r w:rsidRPr="00C56FC2">
        <w:t>твердые</w:t>
      </w:r>
      <w:proofErr w:type="spellEnd"/>
      <w:r w:rsidRPr="00C56FC2">
        <w:t xml:space="preserve"> виды п</w:t>
      </w:r>
      <w:r w:rsidRPr="00C56FC2">
        <w:t>о</w:t>
      </w:r>
      <w:r w:rsidRPr="00C56FC2">
        <w:t>крытия дорожек в виде плиточного мощения, элементы сопряж</w:t>
      </w:r>
      <w:r w:rsidRPr="00C56FC2">
        <w:t>е</w:t>
      </w:r>
      <w:r w:rsidRPr="00C56FC2">
        <w:t>ния поверхностей, озеленение, скамьи, урны, уличное техническое оборудование (тележки "Вода", "Мороженое"), осветительное об</w:t>
      </w:r>
      <w:r w:rsidRPr="00C56FC2">
        <w:t>о</w:t>
      </w:r>
      <w:r w:rsidRPr="00C56FC2">
        <w:t>рудование.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 Рекомендуется предусматривать колористическое реш</w:t>
      </w:r>
      <w:r w:rsidRPr="00C56FC2">
        <w:t>е</w:t>
      </w:r>
      <w:r w:rsidRPr="00C56FC2">
        <w:t>ние покрытия, размещение водных устройств, элементов декор</w:t>
      </w:r>
      <w:r w:rsidRPr="00C56FC2">
        <w:t>а</w:t>
      </w:r>
      <w:r w:rsidRPr="00C56FC2">
        <w:t>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 Возможно предусматривать размещение ограждения, н</w:t>
      </w:r>
      <w:r w:rsidRPr="00C56FC2">
        <w:t>е</w:t>
      </w:r>
      <w:r w:rsidRPr="00C56FC2">
        <w:t>капитальных нестационарных сооружений питания.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544"/>
      <w:bookmarkEnd w:id="22"/>
      <w:r w:rsidRPr="00C56FC2">
        <w:t>6. Сады при объектах капитального строительства форм</w:t>
      </w:r>
      <w:r w:rsidRPr="00C56FC2">
        <w:t>и</w:t>
      </w:r>
      <w:r w:rsidRPr="00C56FC2">
        <w:t>руются у зданий, строений, сооружений общественных организ</w:t>
      </w:r>
      <w:r w:rsidRPr="00C56FC2">
        <w:t>а</w:t>
      </w:r>
      <w:r w:rsidRPr="00C56FC2">
        <w:t>ций, зрелищных учреждений и других объектов капитального строительства общественного назначения. Планировочная стру</w:t>
      </w:r>
      <w:r w:rsidRPr="00C56FC2">
        <w:t>к</w:t>
      </w:r>
      <w:r w:rsidRPr="00C56FC2">
        <w:t>тура сада должна обеспечивать рациональные подходы к объекту и быструю эвакуацию посетителей</w:t>
      </w:r>
      <w:bookmarkStart w:id="23" w:name="Par549"/>
      <w:bookmarkEnd w:id="23"/>
      <w:r w:rsidRPr="00C56FC2">
        <w:t>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7. Сад-выставка (скульптуры, цветов, произведений декор</w:t>
      </w:r>
      <w:r w:rsidRPr="00C56FC2">
        <w:t>а</w:t>
      </w:r>
      <w:r w:rsidRPr="00C56FC2">
        <w:t>тивно-прикладного искусства и др.) – экспозиционная территория, действующая как самостоятельный объект или как часть парка. Планировочная организация сада-выставки должна быть направл</w:t>
      </w:r>
      <w:r w:rsidRPr="00C56FC2">
        <w:t>е</w:t>
      </w:r>
      <w:r w:rsidRPr="00C56FC2">
        <w:t xml:space="preserve">на на выгодное представление экспозиции и создание удобного движения при </w:t>
      </w:r>
      <w:proofErr w:type="spellStart"/>
      <w:r w:rsidRPr="00C56FC2">
        <w:t>ее</w:t>
      </w:r>
      <w:proofErr w:type="spellEnd"/>
      <w:r w:rsidRPr="00C56FC2">
        <w:t xml:space="preserve"> осмотре.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8. Сады на крышах могут размещаться на плоских крышах жилых, общественных и производственных объектов капитального строительства в целях создания среды для кратковременного отд</w:t>
      </w:r>
      <w:r w:rsidRPr="00C56FC2">
        <w:t>ы</w:t>
      </w:r>
      <w:r w:rsidRPr="00C56FC2">
        <w:t xml:space="preserve">ха, благоприятных эстетических и микроклиматических условий. Проектирование сада на крыше кроме решения задач озеленения обычно требует </w:t>
      </w:r>
      <w:proofErr w:type="spellStart"/>
      <w:r w:rsidRPr="00C56FC2">
        <w:t>учета</w:t>
      </w:r>
      <w:proofErr w:type="spellEnd"/>
      <w:r w:rsidRPr="00C56FC2">
        <w:t xml:space="preserve"> комплекса внешних (климатических, экол</w:t>
      </w:r>
      <w:r w:rsidRPr="00C56FC2">
        <w:t>о</w:t>
      </w:r>
      <w:r w:rsidRPr="00C56FC2">
        <w:t>гических) и внутренних (механические нагрузки, влажностный и температурный режим здания) факторов. Перечень элементов бл</w:t>
      </w:r>
      <w:r w:rsidRPr="00C56FC2">
        <w:t>а</w:t>
      </w:r>
      <w:r w:rsidRPr="00C56FC2">
        <w:t>гоустройства сада на крыше определяется проектным решением.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jc w:val="both"/>
      </w:pPr>
      <w:bookmarkStart w:id="24" w:name="Par558"/>
      <w:bookmarkEnd w:id="24"/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25" w:name="_Toc402276772"/>
      <w:r w:rsidRPr="00C56FC2">
        <w:rPr>
          <w:rFonts w:eastAsia="MS Gothic"/>
          <w:lang w:eastAsia="x-none"/>
        </w:rPr>
        <w:t>4.7</w:t>
      </w:r>
      <w:r w:rsidRPr="00C56FC2">
        <w:rPr>
          <w:rFonts w:eastAsia="MS Gothic"/>
          <w:lang w:val="x-none" w:eastAsia="x-none"/>
        </w:rPr>
        <w:t>. Площади</w:t>
      </w:r>
      <w:bookmarkEnd w:id="25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4.7.1. По функциональному назначению площади подразд</w:t>
      </w:r>
      <w:r w:rsidRPr="00C56FC2">
        <w:t>е</w:t>
      </w:r>
      <w:r w:rsidRPr="00C56FC2">
        <w:t>ляются на: главные (у зданий органов власти, общественных орг</w:t>
      </w:r>
      <w:r w:rsidRPr="00C56FC2">
        <w:t>а</w:t>
      </w:r>
      <w:r w:rsidRPr="00C56FC2">
        <w:t xml:space="preserve">низаций); </w:t>
      </w:r>
      <w:proofErr w:type="spellStart"/>
      <w:r w:rsidRPr="00C56FC2">
        <w:t>приобъектные</w:t>
      </w:r>
      <w:proofErr w:type="spellEnd"/>
      <w:r w:rsidRPr="00C56FC2">
        <w:t xml:space="preserve"> (у театров, памятников, кинотеатров, м</w:t>
      </w:r>
      <w:r w:rsidRPr="00C56FC2">
        <w:t>у</w:t>
      </w:r>
      <w:r w:rsidRPr="00C56FC2">
        <w:t>зеев, торговых центров, стадионов, парков, рынков и др.); общ</w:t>
      </w:r>
      <w:r w:rsidRPr="00C56FC2">
        <w:t>е</w:t>
      </w:r>
      <w:r w:rsidRPr="00C56FC2">
        <w:t>ственно-транспортные (у вокзалов, на въездах); мемориальные (у памятных объектов или мест захоронения); площади транспортных развязок.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4.7.2. При разработке проекта благоустройства обеспечив</w:t>
      </w:r>
      <w:r w:rsidRPr="00C56FC2">
        <w:t>а</w:t>
      </w:r>
      <w:r w:rsidRPr="00C56FC2">
        <w:t>ется максимально возможное разделение пешеходного и тран</w:t>
      </w:r>
      <w:r w:rsidRPr="00C56FC2">
        <w:t>с</w:t>
      </w:r>
      <w:r w:rsidRPr="00C56FC2">
        <w:t>портного движения, основных и местных транспортных потоков.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4.7.3. Территории площадей включают: проезжую часть, пешеходную часть, участки и территории озеленения. При мног</w:t>
      </w:r>
      <w:r w:rsidRPr="00C56FC2">
        <w:t>о</w:t>
      </w:r>
      <w:r w:rsidRPr="00C56FC2">
        <w:t>уровневой организации пространства площади пешеходная часть частично или полностью совмещается с поверхностью земли, а в подземном уровне в зоне внеуличных пешеходных переходов ра</w:t>
      </w:r>
      <w:r w:rsidRPr="00C56FC2">
        <w:t>з</w:t>
      </w:r>
      <w:r w:rsidRPr="00C56FC2">
        <w:t>мещаются остановки и станции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4.7.4. В зависимости от функционального назначения пл</w:t>
      </w:r>
      <w:r w:rsidRPr="00C56FC2">
        <w:t>о</w:t>
      </w:r>
      <w:r w:rsidRPr="00C56FC2">
        <w:t>щади на ней размещаются следующие дополнительные элементы благоустройства: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на главных, </w:t>
      </w:r>
      <w:proofErr w:type="spellStart"/>
      <w:r w:rsidRPr="00C56FC2">
        <w:t>приобъектных</w:t>
      </w:r>
      <w:proofErr w:type="spellEnd"/>
      <w:r w:rsidRPr="00C56FC2">
        <w:t>, мемориальных площадях – произведения монументально-декоративного искусства, водные устройства (фонтаны);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на общественно-транспортных площадях – остановочные павильоны, некапитальные объекты мелкорозничной торговли, п</w:t>
      </w:r>
      <w:r w:rsidRPr="00C56FC2">
        <w:t>и</w:t>
      </w:r>
      <w:r w:rsidRPr="00C56FC2">
        <w:t xml:space="preserve">тания, бытового обслуживания, </w:t>
      </w:r>
      <w:r w:rsidRPr="00C56FC2">
        <w:lastRenderedPageBreak/>
        <w:t>средства наружной рекламы и и</w:t>
      </w:r>
      <w:r w:rsidRPr="00C56FC2">
        <w:t>н</w:t>
      </w:r>
      <w:r w:rsidRPr="00C56FC2">
        <w:t>формации.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4.7.5.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4.7.6. Места возможного проезда и временной парковки а</w:t>
      </w:r>
      <w:r w:rsidRPr="00C56FC2">
        <w:t>в</w:t>
      </w:r>
      <w:r w:rsidRPr="00C56FC2">
        <w:t>томобилей на пешеходной части площади выделяются цветом или фактурой покрытия, мобильным озеленением (контейнеры, ваз</w:t>
      </w:r>
      <w:r w:rsidRPr="00C56FC2">
        <w:t>о</w:t>
      </w:r>
      <w:r w:rsidRPr="00C56FC2">
        <w:t>ны), переносными ограждениями.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4.7.7. При озеленении площади используется </w:t>
      </w:r>
      <w:proofErr w:type="spellStart"/>
      <w:r w:rsidRPr="00C56FC2">
        <w:t>периметрал</w:t>
      </w:r>
      <w:r w:rsidRPr="00C56FC2">
        <w:t>ь</w:t>
      </w:r>
      <w:r w:rsidRPr="00C56FC2">
        <w:t>ное</w:t>
      </w:r>
      <w:proofErr w:type="spellEnd"/>
      <w:r w:rsidRPr="00C56FC2">
        <w:t xml:space="preserve"> озеленение, насаждения в центре площади (сквер или островок безопасности), а также совмещение этих </w:t>
      </w:r>
      <w:proofErr w:type="spellStart"/>
      <w:r w:rsidRPr="00C56FC2">
        <w:t>приемов</w:t>
      </w:r>
      <w:proofErr w:type="spellEnd"/>
      <w:r w:rsidRPr="00C56FC2">
        <w:t>. В условиях и</w:t>
      </w:r>
      <w:r w:rsidRPr="00C56FC2">
        <w:t>с</w:t>
      </w:r>
      <w:r w:rsidRPr="00C56FC2">
        <w:t xml:space="preserve">торической среды </w:t>
      </w:r>
      <w:proofErr w:type="spellStart"/>
      <w:r w:rsidRPr="00C56FC2">
        <w:t>населенного</w:t>
      </w:r>
      <w:proofErr w:type="spellEnd"/>
      <w:r w:rsidRPr="00C56FC2">
        <w:t xml:space="preserve"> пункта или сложившейся застройки возможно применение мобильных </w:t>
      </w:r>
      <w:proofErr w:type="spellStart"/>
      <w:r w:rsidRPr="00C56FC2">
        <w:t>приемов</w:t>
      </w:r>
      <w:proofErr w:type="spellEnd"/>
      <w:r w:rsidRPr="00C56FC2">
        <w:t xml:space="preserve"> озеленения. Озелен</w:t>
      </w:r>
      <w:r w:rsidRPr="00C56FC2">
        <w:t>е</w:t>
      </w:r>
      <w:r w:rsidRPr="00C56FC2">
        <w:t>ние островка безопасности в центре площади осуществляется в в</w:t>
      </w:r>
      <w:r w:rsidRPr="00C56FC2">
        <w:t>и</w:t>
      </w:r>
      <w:r w:rsidRPr="00C56FC2">
        <w:t xml:space="preserve">де партерного озеленения или высоких насаждений с </w:t>
      </w:r>
      <w:proofErr w:type="spellStart"/>
      <w:r w:rsidRPr="00C56FC2">
        <w:t>учетом</w:t>
      </w:r>
      <w:proofErr w:type="spellEnd"/>
      <w:r w:rsidRPr="00C56FC2">
        <w:t xml:space="preserve"> нео</w:t>
      </w:r>
      <w:r w:rsidRPr="00C56FC2">
        <w:t>б</w:t>
      </w:r>
      <w:r w:rsidRPr="00C56FC2">
        <w:t>ходимого угла видимости для водителей.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26" w:name="_Toc402276774"/>
      <w:r w:rsidRPr="00C56FC2">
        <w:rPr>
          <w:rFonts w:eastAsia="MS Gothic"/>
          <w:lang w:eastAsia="x-none"/>
        </w:rPr>
        <w:t>4.8.</w:t>
      </w:r>
      <w:r w:rsidRPr="00C56FC2">
        <w:rPr>
          <w:rFonts w:eastAsia="MS Gothic"/>
          <w:lang w:val="x-none" w:eastAsia="x-none"/>
        </w:rPr>
        <w:t xml:space="preserve"> Технические зоны транспортных, инженерных коммуникаций, инженерные коммуникации, </w:t>
      </w:r>
      <w:proofErr w:type="spellStart"/>
      <w:r w:rsidRPr="00C56FC2">
        <w:rPr>
          <w:rFonts w:eastAsia="MS Gothic"/>
          <w:lang w:val="x-none" w:eastAsia="x-none"/>
        </w:rPr>
        <w:t>водоохранные</w:t>
      </w:r>
      <w:proofErr w:type="spellEnd"/>
      <w:r w:rsidRPr="00C56FC2">
        <w:rPr>
          <w:rFonts w:eastAsia="MS Gothic"/>
          <w:lang w:val="x-none" w:eastAsia="x-none"/>
        </w:rPr>
        <w:t xml:space="preserve"> зоны</w:t>
      </w:r>
      <w:bookmarkEnd w:id="26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4.8.1. На территории поселения предусматриваются след</w:t>
      </w:r>
      <w:r w:rsidRPr="00C56FC2">
        <w:t>у</w:t>
      </w:r>
      <w:r w:rsidRPr="00C56FC2">
        <w:t>ющие виды технических (охранно-эксплуатационных) зон, выдел</w:t>
      </w:r>
      <w:r w:rsidRPr="00C56FC2">
        <w:t>я</w:t>
      </w:r>
      <w:r w:rsidRPr="00C56FC2">
        <w:t>емые линиями градостроительного регулирования; канализацио</w:t>
      </w:r>
      <w:r w:rsidRPr="00C56FC2">
        <w:t>н</w:t>
      </w:r>
      <w:r w:rsidRPr="00C56FC2">
        <w:t>ных и ливневых коллекторов, трубопроводов холодного, горячего водоснабжения и газоснабжения, кабелей высокого и низкого напряжения, слабых токов, линий высоковольтных передач.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4.8.2. На территории выделенных технических (охранных) зон канализационных и ливневых коллекторов, трубопроводов х</w:t>
      </w:r>
      <w:r w:rsidRPr="00C56FC2">
        <w:t>о</w:t>
      </w:r>
      <w:r w:rsidRPr="00C56FC2">
        <w:t>лодного, горячего водоснабжения и газоснабжения, кабелей выс</w:t>
      </w:r>
      <w:r w:rsidRPr="00C56FC2">
        <w:t>о</w:t>
      </w:r>
      <w:r w:rsidRPr="00C56FC2">
        <w:t xml:space="preserve">кого, низкого напряжения и слабых токов, линий высоковольтных передач не прокладывать транспортно-пешеходные коммуникации с </w:t>
      </w:r>
      <w:proofErr w:type="spellStart"/>
      <w:r w:rsidRPr="00C56FC2">
        <w:t>твердыми</w:t>
      </w:r>
      <w:proofErr w:type="spellEnd"/>
      <w:r w:rsidRPr="00C56FC2">
        <w:t xml:space="preserve"> видами покрытий, установку осветительного оборуд</w:t>
      </w:r>
      <w:r w:rsidRPr="00C56FC2">
        <w:t>о</w:t>
      </w:r>
      <w:r w:rsidRPr="00C56FC2">
        <w:t>вания, средств наружной рекламы и информации, устройство пл</w:t>
      </w:r>
      <w:r w:rsidRPr="00C56FC2">
        <w:t>о</w:t>
      </w:r>
      <w:r w:rsidRPr="00C56FC2">
        <w:t>щадок (детских, отдыха, стоянок автомобилей, установки контейнеров), возведение любых видов сооружений, в том числе некапитальных нестационарных, кроме технических, имеющих отнош</w:t>
      </w:r>
      <w:r w:rsidRPr="00C56FC2">
        <w:t>е</w:t>
      </w:r>
      <w:r w:rsidRPr="00C56FC2">
        <w:t>ние к обслуживанию и эксплуатации проходящих в технической зоне коммуникаций.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4.8.3. В зоне линий высоковольтных передач напряжением менее 110 </w:t>
      </w:r>
      <w:proofErr w:type="spellStart"/>
      <w:r w:rsidRPr="00C56FC2">
        <w:t>кВ</w:t>
      </w:r>
      <w:proofErr w:type="spellEnd"/>
      <w:r w:rsidRPr="00C56FC2">
        <w:t xml:space="preserve"> возможно размещение площадок для выгула и дре</w:t>
      </w:r>
      <w:r w:rsidRPr="00C56FC2">
        <w:t>с</w:t>
      </w:r>
      <w:r w:rsidRPr="00C56FC2">
        <w:t>сировки собак.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4.8.4. Озеленение проектируется в виде цветников и газонов по внешнему краю зоны, далее – в виде посадок кустарников и групп низкорастущих деревьев с поверхностной (неглубокой) ко</w:t>
      </w:r>
      <w:r w:rsidRPr="00C56FC2">
        <w:t>р</w:t>
      </w:r>
      <w:r w:rsidRPr="00C56FC2">
        <w:t>невой системой.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4.8.5. Береговая линия (граница водного объекта) определ</w:t>
      </w:r>
      <w:r w:rsidRPr="00C56FC2">
        <w:t>я</w:t>
      </w:r>
      <w:r w:rsidRPr="00C56FC2">
        <w:t>ется для: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реки, ручья, канала, озера, </w:t>
      </w:r>
      <w:proofErr w:type="spellStart"/>
      <w:r w:rsidRPr="00C56FC2">
        <w:t>обводненного</w:t>
      </w:r>
      <w:proofErr w:type="spellEnd"/>
      <w:r w:rsidRPr="00C56FC2">
        <w:t xml:space="preserve"> карьера – по среднемноголетнему уровню вод в период, когда они не покрыты льдом;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пруда, водохранилища – по нормальному подпорному уровню воды;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болота – по границе залежи торфа на нулевой глубине.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4.8.6. Разработка проекта благоустройства территорий </w:t>
      </w:r>
      <w:proofErr w:type="spellStart"/>
      <w:r w:rsidRPr="00C56FC2">
        <w:t>вод</w:t>
      </w:r>
      <w:r w:rsidRPr="00C56FC2">
        <w:t>о</w:t>
      </w:r>
      <w:r w:rsidRPr="00C56FC2">
        <w:t>охранных</w:t>
      </w:r>
      <w:proofErr w:type="spellEnd"/>
      <w:r w:rsidRPr="00C56FC2">
        <w:t xml:space="preserve"> зон осуществляется в соответствии с водным </w:t>
      </w:r>
      <w:hyperlink r:id="rId8" w:history="1">
        <w:r w:rsidRPr="00C56FC2">
          <w:t>законод</w:t>
        </w:r>
        <w:r w:rsidRPr="00C56FC2">
          <w:t>а</w:t>
        </w:r>
        <w:r w:rsidRPr="00C56FC2">
          <w:t>тельством</w:t>
        </w:r>
      </w:hyperlink>
      <w:r w:rsidRPr="00C56FC2">
        <w:t xml:space="preserve"> Российской Федерации.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27" w:name="_Toc402276778"/>
      <w:r w:rsidRPr="00C56FC2">
        <w:rPr>
          <w:rFonts w:eastAsia="MS Gothic"/>
          <w:lang w:eastAsia="x-none"/>
        </w:rPr>
        <w:t>4.9</w:t>
      </w:r>
      <w:r w:rsidRPr="00C56FC2">
        <w:rPr>
          <w:rFonts w:eastAsia="MS Gothic"/>
          <w:lang w:val="x-none" w:eastAsia="x-none"/>
        </w:rPr>
        <w:t>. Контейнерные площадки</w:t>
      </w:r>
      <w:bookmarkEnd w:id="27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4.9.1. Площадки для установки мусоросборников (конте</w:t>
      </w:r>
      <w:r w:rsidRPr="00C56FC2">
        <w:t>й</w:t>
      </w:r>
      <w:r w:rsidRPr="00C56FC2">
        <w:t>нерные площадки) размещают на удалении от окон жилых зданий, границ участков детских учреждений, мест отдыха на расстояние не менее чем 20 м, на участках жилой застройки –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(12x12 м). Размещение площадок проект</w:t>
      </w:r>
      <w:r w:rsidRPr="00C56FC2">
        <w:t>и</w:t>
      </w:r>
      <w:r w:rsidRPr="00C56FC2">
        <w:t xml:space="preserve">руется вне зоны </w:t>
      </w:r>
      <w:r w:rsidRPr="00C56FC2">
        <w:lastRenderedPageBreak/>
        <w:t>видимости с транзитных транспортных и пеш</w:t>
      </w:r>
      <w:r w:rsidRPr="00C56FC2">
        <w:t>е</w:t>
      </w:r>
      <w:r w:rsidRPr="00C56FC2">
        <w:t>ходных коммуникаций, в стороне от уличных фасадов зданий. Те</w:t>
      </w:r>
      <w:r w:rsidRPr="00C56FC2">
        <w:t>р</w:t>
      </w:r>
      <w:r w:rsidRPr="00C56FC2">
        <w:t xml:space="preserve">риторию площадки располагают в зоне затенения (прилегающей застройкой, навесами или посадками </w:t>
      </w:r>
      <w:proofErr w:type="spellStart"/>
      <w:r w:rsidRPr="00C56FC2">
        <w:t>зеленых</w:t>
      </w:r>
      <w:proofErr w:type="spellEnd"/>
      <w:r w:rsidRPr="00C56FC2">
        <w:t xml:space="preserve"> насаждений).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4.9.2. На территории жилого назначения площадки проект</w:t>
      </w:r>
      <w:r w:rsidRPr="00C56FC2">
        <w:t>и</w:t>
      </w:r>
      <w:r w:rsidRPr="00C56FC2">
        <w:t xml:space="preserve">руются из </w:t>
      </w:r>
      <w:proofErr w:type="spellStart"/>
      <w:r w:rsidRPr="00C56FC2">
        <w:t>расчета</w:t>
      </w:r>
      <w:proofErr w:type="spellEnd"/>
      <w:r w:rsidRPr="00C56FC2">
        <w:t xml:space="preserve"> 0,03 кв. м на 1 жителя или 1 площадка на 6-8 подъездов жилых домов, имеющих мусоропроводы; если подъе</w:t>
      </w:r>
      <w:r w:rsidRPr="00C56FC2">
        <w:t>з</w:t>
      </w:r>
      <w:r w:rsidRPr="00C56FC2">
        <w:t>дов меньше – одну площадку при каждом доме.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4.9.3. Обязательный перечень элементов благоустройства территории на площадке для установки мусоросборников включ</w:t>
      </w:r>
      <w:r w:rsidRPr="00C56FC2">
        <w:t>а</w:t>
      </w:r>
      <w:r w:rsidRPr="00C56FC2">
        <w:t xml:space="preserve">ет: </w:t>
      </w:r>
      <w:proofErr w:type="spellStart"/>
      <w:r w:rsidRPr="00C56FC2">
        <w:t>твердые</w:t>
      </w:r>
      <w:proofErr w:type="spellEnd"/>
      <w:r w:rsidRPr="00C56FC2">
        <w:t xml:space="preserve"> виды покрытия; элементы сопряжения поверхности площадки с прилегающими территориями; контейнеры для сбора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отходов, в том числе для сбора </w:t>
      </w:r>
      <w:proofErr w:type="spellStart"/>
      <w:r w:rsidRPr="00C56FC2">
        <w:t>люмини</w:t>
      </w:r>
      <w:r w:rsidRPr="00C56FC2">
        <w:t>с</w:t>
      </w:r>
      <w:r w:rsidRPr="00C56FC2">
        <w:t>центных</w:t>
      </w:r>
      <w:proofErr w:type="spellEnd"/>
      <w:r w:rsidRPr="00C56FC2">
        <w:t xml:space="preserve"> ламп, </w:t>
      </w:r>
      <w:r w:rsidRPr="00C56FC2">
        <w:rPr>
          <w:shd w:val="clear" w:color="auto" w:fill="FFFFFF"/>
        </w:rPr>
        <w:t xml:space="preserve">бытовых химических источников тока (батареек); </w:t>
      </w:r>
      <w:r w:rsidRPr="00C56FC2">
        <w:t>осветительного оборудования.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4.9.4. Уклон покрытия площадки рекомендуется устанавл</w:t>
      </w:r>
      <w:r w:rsidRPr="00C56FC2">
        <w:t>и</w:t>
      </w:r>
      <w:r w:rsidRPr="00C56FC2">
        <w:t>вать составляющим 5-10% в сторону проезжей части, чтобы не д</w:t>
      </w:r>
      <w:r w:rsidRPr="00C56FC2">
        <w:t>о</w:t>
      </w:r>
      <w:r w:rsidRPr="00C56FC2">
        <w:t>пускать застаивания воды и скатывания контейнера.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4.9.5. Функционирование осветительного оборудования устанавливают в режиме освещения прилегающей территории с высотой опор не менее 3 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4.9.6. Озеленение площадки производится деревьями с в</w:t>
      </w:r>
      <w:r w:rsidRPr="00C56FC2">
        <w:t>ы</w:t>
      </w:r>
      <w:r w:rsidRPr="00C56FC2">
        <w:t xml:space="preserve">сокой степенью </w:t>
      </w:r>
      <w:proofErr w:type="spellStart"/>
      <w:r w:rsidRPr="00C56FC2">
        <w:t>фитонцидности</w:t>
      </w:r>
      <w:proofErr w:type="spellEnd"/>
      <w:r w:rsidRPr="00C56FC2">
        <w:t>, густой и плотной кроной. Высоту свободного пространства над уровнем покрытия площадки до кр</w:t>
      </w:r>
      <w:r w:rsidRPr="00C56FC2">
        <w:t>о</w:t>
      </w:r>
      <w:r w:rsidRPr="00C56FC2">
        <w:t xml:space="preserve">ны предусматривают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C56FC2">
        <w:t>периметральной</w:t>
      </w:r>
      <w:proofErr w:type="spellEnd"/>
      <w:r w:rsidRPr="00C56FC2">
        <w:t xml:space="preserve"> живой изгороди в виде высоких кустарников без плодов и ягод.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4.9.7. Контейнерная площадка должна иметь с </w:t>
      </w:r>
      <w:proofErr w:type="spellStart"/>
      <w:r w:rsidRPr="00C56FC2">
        <w:t>трех</w:t>
      </w:r>
      <w:proofErr w:type="spellEnd"/>
      <w:r w:rsidRPr="00C56FC2">
        <w:t xml:space="preserve"> сторон ограждение высотой не менее 1,5 метров, асфальтовое или бето</w:t>
      </w:r>
      <w:r w:rsidRPr="00C56FC2">
        <w:t>н</w:t>
      </w:r>
      <w:r w:rsidRPr="00C56FC2">
        <w:t xml:space="preserve">ное покрытие с уклоном 5-10 % в сторону проезжей части (чтобы не допускать застаивания воды и скатывания контейнера), подъездной путь с </w:t>
      </w:r>
      <w:proofErr w:type="spellStart"/>
      <w:r w:rsidRPr="00C56FC2">
        <w:t>твердым</w:t>
      </w:r>
      <w:proofErr w:type="spellEnd"/>
      <w:r w:rsidRPr="00C56FC2">
        <w:t xml:space="preserve"> покрытием. Допускается изготовление ко</w:t>
      </w:r>
      <w:r w:rsidRPr="00C56FC2">
        <w:t>н</w:t>
      </w:r>
      <w:r w:rsidRPr="00C56FC2">
        <w:t>тейнерных площадок закрытого типа по специальным проектам (эскизам), разработанным и согласованным в установленном п</w:t>
      </w:r>
      <w:r w:rsidRPr="00C56FC2">
        <w:t>о</w:t>
      </w:r>
      <w:r w:rsidRPr="00C56FC2">
        <w:t>рядке с органом местного самоуправления.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4.9.8. На контейнерной площадке должен быть </w:t>
      </w:r>
      <w:proofErr w:type="spellStart"/>
      <w:r w:rsidRPr="00C56FC2">
        <w:t>размещен</w:t>
      </w:r>
      <w:proofErr w:type="spellEnd"/>
      <w:r w:rsidRPr="00C56FC2">
        <w:t xml:space="preserve"> график вывоза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 с указанием наим</w:t>
      </w:r>
      <w:r w:rsidRPr="00C56FC2">
        <w:t>е</w:t>
      </w:r>
      <w:r w:rsidRPr="00C56FC2">
        <w:t>нования и контактных телефонов организации, осуществляющей вывоз.</w:t>
      </w:r>
      <w:bookmarkStart w:id="28" w:name="_Toc402276782"/>
    </w:p>
    <w:p w:rsidR="005263D0" w:rsidRPr="00C56FC2" w:rsidRDefault="005263D0" w:rsidP="005263D0">
      <w:pPr>
        <w:widowControl w:val="0"/>
        <w:autoSpaceDE w:val="0"/>
        <w:autoSpaceDN w:val="0"/>
        <w:adjustRightInd w:val="0"/>
        <w:jc w:val="both"/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29" w:name="_Toc402276803"/>
      <w:r w:rsidRPr="00C56FC2">
        <w:rPr>
          <w:rFonts w:eastAsia="MS Gothic"/>
          <w:lang w:eastAsia="x-none"/>
        </w:rPr>
        <w:t>4.10</w:t>
      </w:r>
      <w:r w:rsidRPr="00C56FC2">
        <w:rPr>
          <w:rFonts w:eastAsia="MS Gothic"/>
          <w:lang w:val="x-none" w:eastAsia="x-none"/>
        </w:rPr>
        <w:t>. Особенности озеленения территори</w:t>
      </w:r>
      <w:r w:rsidRPr="00C56FC2">
        <w:rPr>
          <w:rFonts w:eastAsia="MS Gothic"/>
          <w:lang w:eastAsia="x-none"/>
        </w:rPr>
        <w:t>й</w:t>
      </w:r>
      <w:r w:rsidRPr="00C56FC2">
        <w:rPr>
          <w:rFonts w:eastAsia="MS Gothic"/>
          <w:lang w:val="x-none" w:eastAsia="x-none"/>
        </w:rPr>
        <w:t xml:space="preserve"> </w:t>
      </w:r>
      <w:bookmarkEnd w:id="29"/>
      <w:r w:rsidRPr="00C56FC2">
        <w:rPr>
          <w:rFonts w:eastAsia="MS Gothic"/>
          <w:lang w:eastAsia="x-none"/>
        </w:rPr>
        <w:t>поселения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4.10.1. Создание </w:t>
      </w:r>
      <w:proofErr w:type="spellStart"/>
      <w:r w:rsidRPr="00C56FC2">
        <w:rPr>
          <w:rFonts w:eastAsia="MS Gothic"/>
          <w:lang w:eastAsia="x-none"/>
        </w:rPr>
        <w:t>зеленых</w:t>
      </w:r>
      <w:proofErr w:type="spellEnd"/>
      <w:r w:rsidRPr="00C56FC2">
        <w:rPr>
          <w:rFonts w:eastAsia="MS Gothic"/>
          <w:lang w:eastAsia="x-none"/>
        </w:rPr>
        <w:t xml:space="preserve"> насаждений осуществляется на о</w:t>
      </w:r>
      <w:r w:rsidRPr="00C56FC2">
        <w:rPr>
          <w:rFonts w:eastAsia="MS Gothic"/>
          <w:lang w:eastAsia="x-none"/>
        </w:rPr>
        <w:t>с</w:t>
      </w:r>
      <w:r w:rsidRPr="00C56FC2">
        <w:rPr>
          <w:rFonts w:eastAsia="MS Gothic"/>
          <w:lang w:eastAsia="x-none"/>
        </w:rPr>
        <w:t xml:space="preserve">новании </w:t>
      </w:r>
      <w:proofErr w:type="spellStart"/>
      <w:r w:rsidRPr="00C56FC2">
        <w:rPr>
          <w:rFonts w:eastAsia="MS Gothic"/>
          <w:lang w:eastAsia="x-none"/>
        </w:rPr>
        <w:t>дендроплана</w:t>
      </w:r>
      <w:proofErr w:type="spellEnd"/>
      <w:r w:rsidRPr="00C56FC2">
        <w:rPr>
          <w:rFonts w:eastAsia="MS Gothic"/>
          <w:lang w:eastAsia="x-none"/>
        </w:rPr>
        <w:t>, согласованного с администрацией поселения в порядке, установленном правовым актом администрации посел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4.10.2. Основными типами насаждений и озеленения явл</w:t>
      </w:r>
      <w:r w:rsidRPr="00C56FC2">
        <w:rPr>
          <w:rFonts w:eastAsia="MS Gothic"/>
          <w:lang w:eastAsia="x-none"/>
        </w:rPr>
        <w:t>я</w:t>
      </w:r>
      <w:r w:rsidRPr="00C56FC2">
        <w:rPr>
          <w:rFonts w:eastAsia="MS Gothic"/>
          <w:lang w:eastAsia="x-none"/>
        </w:rPr>
        <w:t xml:space="preserve">ются: массивы, группы, </w:t>
      </w:r>
      <w:proofErr w:type="spellStart"/>
      <w:r w:rsidRPr="00C56FC2">
        <w:rPr>
          <w:rFonts w:eastAsia="MS Gothic"/>
          <w:lang w:eastAsia="x-none"/>
        </w:rPr>
        <w:t>солитеры</w:t>
      </w:r>
      <w:proofErr w:type="spellEnd"/>
      <w:r w:rsidRPr="00C56FC2">
        <w:rPr>
          <w:rFonts w:eastAsia="MS Gothic"/>
          <w:lang w:eastAsia="x-none"/>
        </w:rPr>
        <w:t>, живые изгороди, кулисы, боск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ты, шпалеры, газоны, цветники, различные виды посадок (алле</w:t>
      </w:r>
      <w:r w:rsidRPr="00C56FC2">
        <w:rPr>
          <w:rFonts w:eastAsia="MS Gothic"/>
          <w:lang w:eastAsia="x-none"/>
        </w:rPr>
        <w:t>й</w:t>
      </w:r>
      <w:r w:rsidRPr="00C56FC2">
        <w:rPr>
          <w:rFonts w:eastAsia="MS Gothic"/>
          <w:lang w:eastAsia="x-none"/>
        </w:rPr>
        <w:t>ные, рядовые, букетные и др.).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4.10.3. На территории поселения могут использоваться два вида озеленения: стационарное – посадка растений в грунт и м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бильное – посадка растений в специальные передвижные </w:t>
      </w:r>
      <w:proofErr w:type="spellStart"/>
      <w:r w:rsidRPr="00C56FC2">
        <w:rPr>
          <w:rFonts w:eastAsia="MS Gothic"/>
          <w:lang w:eastAsia="x-none"/>
        </w:rPr>
        <w:t>емкости</w:t>
      </w:r>
      <w:proofErr w:type="spellEnd"/>
      <w:r w:rsidRPr="00C56FC2">
        <w:rPr>
          <w:rFonts w:eastAsia="MS Gothic"/>
          <w:lang w:eastAsia="x-none"/>
        </w:rPr>
        <w:t xml:space="preserve"> (контейнеры, вазоны и т.п.). Стационарное и мобильное озеленение используют для создания архитектурно-ландшафтных объектов (газонов, садов, цветников, </w:t>
      </w:r>
      <w:proofErr w:type="spellStart"/>
      <w:r w:rsidRPr="00C56FC2">
        <w:rPr>
          <w:rFonts w:eastAsia="MS Gothic"/>
          <w:lang w:eastAsia="x-none"/>
        </w:rPr>
        <w:t>озелененных</w:t>
      </w:r>
      <w:proofErr w:type="spellEnd"/>
      <w:r w:rsidRPr="00C56FC2">
        <w:rPr>
          <w:rFonts w:eastAsia="MS Gothic"/>
          <w:lang w:eastAsia="x-none"/>
        </w:rPr>
        <w:t xml:space="preserve"> площадок с деревьями и кустарниками и т.п.) на естественных и искусственных элементах рельефа, крышах (крышное озеленение), фасадах (вертикальное озеленение) объектов капитального строительства.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Видовой состав, возраст, особенности содержания высаж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ваемых деревьев и кустарников устанавливаются органом местного самоуправления поселения и настоящими Правилами.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4.10.4. При проектировании озеленения учитываются: м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нимальные расстояния посадок деревьев и кустарников до инж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нерных сетей, зданий и сооружений; размеры </w:t>
      </w:r>
      <w:proofErr w:type="spellStart"/>
      <w:r w:rsidRPr="00C56FC2">
        <w:rPr>
          <w:rFonts w:eastAsia="MS Gothic"/>
          <w:lang w:eastAsia="x-none"/>
        </w:rPr>
        <w:t>комов</w:t>
      </w:r>
      <w:proofErr w:type="spellEnd"/>
      <w:r w:rsidRPr="00C56FC2">
        <w:rPr>
          <w:rFonts w:eastAsia="MS Gothic"/>
          <w:lang w:eastAsia="x-none"/>
        </w:rPr>
        <w:t xml:space="preserve">, ям и траншей для посадки насаждений; ориентировочный процент озеленяемых </w:t>
      </w:r>
      <w:r w:rsidRPr="00C56FC2">
        <w:rPr>
          <w:rFonts w:eastAsia="MS Gothic"/>
          <w:lang w:eastAsia="x-none"/>
        </w:rPr>
        <w:lastRenderedPageBreak/>
        <w:t>территорий на участках различного функционального назначения; параметры и требования для сортировки посадочного материала.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4.10.5. Проектирование озеленения и формирование сист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мы </w:t>
      </w:r>
      <w:proofErr w:type="spellStart"/>
      <w:r w:rsidRPr="00C56FC2">
        <w:rPr>
          <w:rFonts w:eastAsia="MS Gothic"/>
          <w:lang w:eastAsia="x-none"/>
        </w:rPr>
        <w:t>зеленых</w:t>
      </w:r>
      <w:proofErr w:type="spellEnd"/>
      <w:r w:rsidRPr="00C56FC2">
        <w:rPr>
          <w:rFonts w:eastAsia="MS Gothic"/>
          <w:lang w:eastAsia="x-none"/>
        </w:rPr>
        <w:t xml:space="preserve"> насаждений на территории поселения ведутся с </w:t>
      </w:r>
      <w:proofErr w:type="spellStart"/>
      <w:r w:rsidRPr="00C56FC2">
        <w:rPr>
          <w:rFonts w:eastAsia="MS Gothic"/>
          <w:lang w:eastAsia="x-none"/>
        </w:rPr>
        <w:t>учетом</w:t>
      </w:r>
      <w:proofErr w:type="spellEnd"/>
      <w:r w:rsidRPr="00C56FC2">
        <w:rPr>
          <w:rFonts w:eastAsia="MS Gothic"/>
          <w:lang w:eastAsia="x-none"/>
        </w:rPr>
        <w:t xml:space="preserve"> факторов потери (в той или иной степени) способности экосистем к </w:t>
      </w:r>
      <w:proofErr w:type="spellStart"/>
      <w:r w:rsidRPr="00C56FC2">
        <w:rPr>
          <w:rFonts w:eastAsia="MS Gothic"/>
          <w:lang w:eastAsia="x-none"/>
        </w:rPr>
        <w:t>саморегуляции</w:t>
      </w:r>
      <w:proofErr w:type="spellEnd"/>
      <w:r w:rsidRPr="00C56FC2">
        <w:rPr>
          <w:rFonts w:eastAsia="MS Gothic"/>
          <w:lang w:eastAsia="x-none"/>
        </w:rPr>
        <w:t xml:space="preserve">. Для обеспечения жизнеспособности </w:t>
      </w:r>
      <w:proofErr w:type="spellStart"/>
      <w:r w:rsidRPr="00C56FC2">
        <w:rPr>
          <w:rFonts w:eastAsia="MS Gothic"/>
          <w:lang w:eastAsia="x-none"/>
        </w:rPr>
        <w:t>зеленых</w:t>
      </w:r>
      <w:proofErr w:type="spellEnd"/>
      <w:r w:rsidRPr="00C56FC2">
        <w:rPr>
          <w:rFonts w:eastAsia="MS Gothic"/>
          <w:lang w:eastAsia="x-none"/>
        </w:rPr>
        <w:t xml:space="preserve"> насаждений и озеленяемых территорий муниципальных образов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ний необходимо: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а) производить благоустройство территории в зонах особо охраняемых природных территорий в соответствии с установле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ными режимами хозяйственной деятельности и величиной норм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тивно допустимой рекреационной нагрузки;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б) учитывать степень техногенных нагрузок от прилега</w:t>
      </w:r>
      <w:r w:rsidRPr="00C56FC2">
        <w:rPr>
          <w:rFonts w:eastAsia="MS Gothic"/>
          <w:lang w:eastAsia="x-none"/>
        </w:rPr>
        <w:t>ю</w:t>
      </w:r>
      <w:r w:rsidRPr="00C56FC2">
        <w:rPr>
          <w:rFonts w:eastAsia="MS Gothic"/>
          <w:lang w:eastAsia="x-none"/>
        </w:rPr>
        <w:t>щих территорий;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в) осуществлять для посадок подбор адаптированных пород посадочного материала с </w:t>
      </w:r>
      <w:proofErr w:type="spellStart"/>
      <w:r w:rsidRPr="00C56FC2">
        <w:rPr>
          <w:rFonts w:eastAsia="MS Gothic"/>
          <w:lang w:eastAsia="x-none"/>
        </w:rPr>
        <w:t>учетом</w:t>
      </w:r>
      <w:proofErr w:type="spellEnd"/>
      <w:r w:rsidRPr="00C56FC2">
        <w:rPr>
          <w:rFonts w:eastAsia="MS Gothic"/>
          <w:lang w:eastAsia="x-none"/>
        </w:rPr>
        <w:t xml:space="preserve"> характеристик их устойчивости к воздействию антропогенных факторов.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4.10.6. При озеленении территории общественного польз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На территориях муниципальных образований с большой площадью </w:t>
      </w:r>
      <w:proofErr w:type="spellStart"/>
      <w:r w:rsidRPr="00C56FC2">
        <w:rPr>
          <w:rFonts w:eastAsia="MS Gothic"/>
          <w:lang w:eastAsia="x-none"/>
        </w:rPr>
        <w:t>зам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щенных</w:t>
      </w:r>
      <w:proofErr w:type="spellEnd"/>
      <w:r w:rsidRPr="00C56FC2">
        <w:rPr>
          <w:rFonts w:eastAsia="MS Gothic"/>
          <w:lang w:eastAsia="x-none"/>
        </w:rPr>
        <w:t xml:space="preserve"> поверхностей, высокой плотностью застройки и подзе</w:t>
      </w:r>
      <w:r w:rsidRPr="00C56FC2">
        <w:rPr>
          <w:rFonts w:eastAsia="MS Gothic"/>
          <w:lang w:eastAsia="x-none"/>
        </w:rPr>
        <w:t>м</w:t>
      </w:r>
      <w:r w:rsidRPr="00C56FC2">
        <w:rPr>
          <w:rFonts w:eastAsia="MS Gothic"/>
          <w:lang w:eastAsia="x-none"/>
        </w:rPr>
        <w:t>ных коммуникаций, для целей озеленения используется мобильное озеленение (контейнеры, вазоны и т.п.).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4.10.7. При посадке деревьев в зонах действия теплотрасс учитывается фактор прогревания почвы в обе стороны от оси те</w:t>
      </w:r>
      <w:r w:rsidRPr="00C56FC2">
        <w:rPr>
          <w:rFonts w:eastAsia="MS Gothic"/>
          <w:lang w:eastAsia="x-none"/>
        </w:rPr>
        <w:t>п</w:t>
      </w:r>
      <w:r w:rsidRPr="00C56FC2">
        <w:rPr>
          <w:rFonts w:eastAsia="MS Gothic"/>
          <w:lang w:eastAsia="x-none"/>
        </w:rPr>
        <w:t>лотрассы на расстояние: до 2 м – интенсивное прогревание, 2-6 м – среднее прогревание, 6-10 м – слабого. У теплотрасс рекомендуе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 xml:space="preserve">ся размещать: липу, </w:t>
      </w:r>
      <w:proofErr w:type="spellStart"/>
      <w:r w:rsidRPr="00C56FC2">
        <w:rPr>
          <w:rFonts w:eastAsia="MS Gothic"/>
          <w:lang w:eastAsia="x-none"/>
        </w:rPr>
        <w:t>клен</w:t>
      </w:r>
      <w:proofErr w:type="spellEnd"/>
      <w:r w:rsidRPr="00C56FC2">
        <w:rPr>
          <w:rFonts w:eastAsia="MS Gothic"/>
          <w:lang w:eastAsia="x-none"/>
        </w:rPr>
        <w:t xml:space="preserve">, сирень, жимолость – ближе 2 м; тополь, боярышник, кизильник, </w:t>
      </w:r>
      <w:proofErr w:type="spellStart"/>
      <w:r w:rsidRPr="00C56FC2">
        <w:rPr>
          <w:rFonts w:eastAsia="MS Gothic"/>
          <w:lang w:eastAsia="x-none"/>
        </w:rPr>
        <w:t>дерен</w:t>
      </w:r>
      <w:proofErr w:type="spellEnd"/>
      <w:r w:rsidRPr="00C56FC2">
        <w:rPr>
          <w:rFonts w:eastAsia="MS Gothic"/>
          <w:lang w:eastAsia="x-none"/>
        </w:rPr>
        <w:t xml:space="preserve">, лиственницу, </w:t>
      </w:r>
      <w:proofErr w:type="spellStart"/>
      <w:r w:rsidRPr="00C56FC2">
        <w:rPr>
          <w:rFonts w:eastAsia="MS Gothic"/>
          <w:lang w:eastAsia="x-none"/>
        </w:rPr>
        <w:t>березу</w:t>
      </w:r>
      <w:proofErr w:type="spellEnd"/>
      <w:r w:rsidRPr="00C56FC2">
        <w:rPr>
          <w:rFonts w:eastAsia="MS Gothic"/>
          <w:lang w:eastAsia="x-none"/>
        </w:rPr>
        <w:t xml:space="preserve"> – ближе 3-4 м.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4.10.8. При воздействии неблагоприятных техногенных и климатических факторов на различные территории муниципал</w:t>
      </w:r>
      <w:r w:rsidRPr="00C56FC2">
        <w:rPr>
          <w:rFonts w:eastAsia="MS Gothic"/>
          <w:lang w:eastAsia="x-none"/>
        </w:rPr>
        <w:t>ь</w:t>
      </w:r>
      <w:r w:rsidRPr="00C56FC2">
        <w:rPr>
          <w:rFonts w:eastAsia="MS Gothic"/>
          <w:lang w:eastAsia="x-none"/>
        </w:rPr>
        <w:t xml:space="preserve">ных образований формируются защитные </w:t>
      </w:r>
      <w:proofErr w:type="spellStart"/>
      <w:r w:rsidRPr="00C56FC2">
        <w:rPr>
          <w:rFonts w:eastAsia="MS Gothic"/>
          <w:lang w:eastAsia="x-none"/>
        </w:rPr>
        <w:t>зеленые</w:t>
      </w:r>
      <w:proofErr w:type="spellEnd"/>
      <w:r w:rsidRPr="00C56FC2">
        <w:rPr>
          <w:rFonts w:eastAsia="MS Gothic"/>
          <w:lang w:eastAsia="x-none"/>
        </w:rPr>
        <w:t xml:space="preserve"> насаждения; при воздействии нескольких факторов выбирается ведущий по интенсивности и (или) наиболее значимый для функционального назн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чения территории.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4.10.9. В условиях высокого уровня загрязнения воздуха формируются многорядные древесно-кустарниковые посадки: при хорошем режиме проветривания – закрытого типа (смыкание крон), при плохом режиме проветривания – открытого, фильтру</w:t>
      </w:r>
      <w:r w:rsidRPr="00C56FC2">
        <w:rPr>
          <w:rFonts w:eastAsia="MS Gothic"/>
          <w:lang w:eastAsia="x-none"/>
        </w:rPr>
        <w:t>ю</w:t>
      </w:r>
      <w:r w:rsidRPr="00C56FC2">
        <w:rPr>
          <w:rFonts w:eastAsia="MS Gothic"/>
          <w:lang w:eastAsia="x-none"/>
        </w:rPr>
        <w:t>щего типа (</w:t>
      </w:r>
      <w:proofErr w:type="spellStart"/>
      <w:r w:rsidRPr="00C56FC2">
        <w:rPr>
          <w:rFonts w:eastAsia="MS Gothic"/>
          <w:lang w:eastAsia="x-none"/>
        </w:rPr>
        <w:t>несмыкание</w:t>
      </w:r>
      <w:proofErr w:type="spellEnd"/>
      <w:r w:rsidRPr="00C56FC2">
        <w:rPr>
          <w:rFonts w:eastAsia="MS Gothic"/>
          <w:lang w:eastAsia="x-none"/>
        </w:rPr>
        <w:t xml:space="preserve"> крон).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30" w:name="_Toc402276804"/>
      <w:r w:rsidRPr="00C56FC2">
        <w:rPr>
          <w:rFonts w:eastAsia="MS Gothic"/>
          <w:lang w:eastAsia="x-none"/>
        </w:rPr>
        <w:t>4.11</w:t>
      </w:r>
      <w:r w:rsidRPr="00C56FC2">
        <w:rPr>
          <w:rFonts w:eastAsia="MS Gothic"/>
          <w:lang w:val="x-none" w:eastAsia="x-none"/>
        </w:rPr>
        <w:t>. Крышное и вертикальное озеленение</w:t>
      </w:r>
      <w:bookmarkEnd w:id="30"/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4.11.1. Стационарное крышное озеленение может быть предусмотрено при проектировании новых, реконструкции и кап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тальном ремонте существующих объектов капитального стро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 xml:space="preserve">тельства, имеющих неэксплуатируемую крышу с уклоном не более 45 градусов. Предпочтение </w:t>
      </w:r>
      <w:proofErr w:type="spellStart"/>
      <w:r w:rsidRPr="00C56FC2">
        <w:rPr>
          <w:rFonts w:eastAsia="MS Gothic"/>
          <w:lang w:eastAsia="x-none"/>
        </w:rPr>
        <w:t>отдается</w:t>
      </w:r>
      <w:proofErr w:type="spellEnd"/>
      <w:r w:rsidRPr="00C56FC2">
        <w:rPr>
          <w:rFonts w:eastAsia="MS Gothic"/>
          <w:lang w:eastAsia="x-none"/>
        </w:rPr>
        <w:t xml:space="preserve"> объектам капитального стро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 xml:space="preserve">тельства с горизонтальной или </w:t>
      </w:r>
      <w:proofErr w:type="spellStart"/>
      <w:r w:rsidRPr="00C56FC2">
        <w:rPr>
          <w:rFonts w:eastAsia="MS Gothic"/>
          <w:lang w:eastAsia="x-none"/>
        </w:rPr>
        <w:t>малоуклонной</w:t>
      </w:r>
      <w:proofErr w:type="spellEnd"/>
      <w:r w:rsidRPr="00C56FC2">
        <w:rPr>
          <w:rFonts w:eastAsia="MS Gothic"/>
          <w:lang w:eastAsia="x-none"/>
        </w:rPr>
        <w:t xml:space="preserve"> (уклон не более 3%) крышей.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Мобильное или смешанное (стационарное и мобильное) крышное озеленение предусматривается при проектировании н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вых, реконструкции и капитальном ремонте существующих объектов капитального строительства любого назначения, имеющих эк</w:t>
      </w:r>
      <w:r w:rsidRPr="00C56FC2">
        <w:rPr>
          <w:rFonts w:eastAsia="MS Gothic"/>
          <w:lang w:eastAsia="x-none"/>
        </w:rPr>
        <w:t>с</w:t>
      </w:r>
      <w:r w:rsidRPr="00C56FC2">
        <w:rPr>
          <w:rFonts w:eastAsia="MS Gothic"/>
          <w:lang w:eastAsia="x-none"/>
        </w:rPr>
        <w:t>плуатируемую крышу с архитектурно-ландшафтными объектами.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4.11.2. При реконструкции и капитальном ремонте объектов капитального строительства возможность устройства крышного озеленения определяется </w:t>
      </w:r>
      <w:proofErr w:type="spellStart"/>
      <w:r w:rsidRPr="00C56FC2">
        <w:rPr>
          <w:rFonts w:eastAsia="MS Gothic"/>
          <w:lang w:eastAsia="x-none"/>
        </w:rPr>
        <w:t>расчетом</w:t>
      </w:r>
      <w:proofErr w:type="spellEnd"/>
      <w:r w:rsidRPr="00C56FC2">
        <w:rPr>
          <w:rFonts w:eastAsia="MS Gothic"/>
          <w:lang w:eastAsia="x-none"/>
        </w:rPr>
        <w:t xml:space="preserve"> прочности, устойчивости и </w:t>
      </w:r>
      <w:proofErr w:type="spellStart"/>
      <w:r w:rsidRPr="00C56FC2">
        <w:rPr>
          <w:rFonts w:eastAsia="MS Gothic"/>
          <w:lang w:eastAsia="x-none"/>
        </w:rPr>
        <w:t>д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формативности</w:t>
      </w:r>
      <w:proofErr w:type="spellEnd"/>
      <w:r w:rsidRPr="00C56FC2">
        <w:rPr>
          <w:rFonts w:eastAsia="MS Gothic"/>
          <w:lang w:eastAsia="x-none"/>
        </w:rPr>
        <w:t xml:space="preserve"> существующих несущих конструкций.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При недостаточной несущей способности конструкций р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конструируемого или капитально ремонтируемого объекта может быть предусмотрено их усиление, целесообразность которого по</w:t>
      </w:r>
      <w:r w:rsidRPr="00C56FC2">
        <w:rPr>
          <w:rFonts w:eastAsia="MS Gothic"/>
          <w:lang w:eastAsia="x-none"/>
        </w:rPr>
        <w:t>д</w:t>
      </w:r>
      <w:r w:rsidRPr="00C56FC2">
        <w:rPr>
          <w:rFonts w:eastAsia="MS Gothic"/>
          <w:lang w:eastAsia="x-none"/>
        </w:rPr>
        <w:t>тверждается технико-экономическим обоснованием.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lastRenderedPageBreak/>
        <w:t>4.11.3. Стационарное, мобильное и смешанное вертикальное озеленение предусматривается при разработке проектов строител</w:t>
      </w:r>
      <w:r w:rsidRPr="00C56FC2">
        <w:rPr>
          <w:rFonts w:eastAsia="MS Gothic"/>
          <w:lang w:eastAsia="x-none"/>
        </w:rPr>
        <w:t>ь</w:t>
      </w:r>
      <w:r w:rsidRPr="00C56FC2">
        <w:rPr>
          <w:rFonts w:eastAsia="MS Gothic"/>
          <w:lang w:eastAsia="x-none"/>
        </w:rPr>
        <w:t>ства, реконструкции и капитального ремонта объектов капитальн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го строительства любого назначения, их фрагментов, если эти объекты капитального строительства имеют фасады или широкие (ш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 xml:space="preserve">риной не менее 5 м) плоскости наружных стен без </w:t>
      </w:r>
      <w:proofErr w:type="spellStart"/>
      <w:r w:rsidRPr="00C56FC2">
        <w:rPr>
          <w:rFonts w:eastAsia="MS Gothic"/>
          <w:lang w:eastAsia="x-none"/>
        </w:rPr>
        <w:t>проемов</w:t>
      </w:r>
      <w:proofErr w:type="spellEnd"/>
      <w:r w:rsidRPr="00C56FC2">
        <w:rPr>
          <w:rFonts w:eastAsia="MS Gothic"/>
          <w:lang w:eastAsia="x-none"/>
        </w:rPr>
        <w:t>. Высота вертикального озеленения ограничивается тремя этажами.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4.11.4. При проектировании строительства и реконструкции капитального строительства с горизонтальными или </w:t>
      </w:r>
      <w:proofErr w:type="spellStart"/>
      <w:r w:rsidRPr="00C56FC2">
        <w:rPr>
          <w:rFonts w:eastAsia="MS Gothic"/>
          <w:lang w:eastAsia="x-none"/>
        </w:rPr>
        <w:t>малоукло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ными</w:t>
      </w:r>
      <w:proofErr w:type="spellEnd"/>
      <w:r w:rsidRPr="00C56FC2">
        <w:rPr>
          <w:rFonts w:eastAsia="MS Gothic"/>
          <w:lang w:eastAsia="x-none"/>
        </w:rPr>
        <w:t xml:space="preserve"> крышами на территориях </w:t>
      </w:r>
      <w:proofErr w:type="spellStart"/>
      <w:r w:rsidRPr="00C56FC2">
        <w:rPr>
          <w:rFonts w:eastAsia="MS Gothic"/>
          <w:lang w:eastAsia="x-none"/>
        </w:rPr>
        <w:t>населенного</w:t>
      </w:r>
      <w:proofErr w:type="spellEnd"/>
      <w:r w:rsidRPr="00C56FC2">
        <w:rPr>
          <w:rFonts w:eastAsia="MS Gothic"/>
          <w:lang w:eastAsia="x-none"/>
        </w:rPr>
        <w:t xml:space="preserve"> пункта со сложивше</w:t>
      </w:r>
      <w:r w:rsidRPr="00C56FC2">
        <w:rPr>
          <w:rFonts w:eastAsia="MS Gothic"/>
          <w:lang w:eastAsia="x-none"/>
        </w:rPr>
        <w:t>й</w:t>
      </w:r>
      <w:r w:rsidRPr="00C56FC2">
        <w:rPr>
          <w:rFonts w:eastAsia="MS Gothic"/>
          <w:lang w:eastAsia="x-none"/>
        </w:rPr>
        <w:t>ся высокоплотной застройкой может быть предусмотрено обяз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тельное устройство крышного и вертикального озеленения.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4.11.5. Крышное и вертикальное озеленение не должно н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сить компенсационный характер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4.11.6. Площадь крышного озеленения не включается в п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казатель территории </w:t>
      </w:r>
      <w:proofErr w:type="spellStart"/>
      <w:r w:rsidRPr="00C56FC2">
        <w:rPr>
          <w:rFonts w:eastAsia="MS Gothic"/>
          <w:lang w:eastAsia="x-none"/>
        </w:rPr>
        <w:t>зеленых</w:t>
      </w:r>
      <w:proofErr w:type="spellEnd"/>
      <w:r w:rsidRPr="00C56FC2">
        <w:rPr>
          <w:rFonts w:eastAsia="MS Gothic"/>
          <w:lang w:eastAsia="x-none"/>
        </w:rPr>
        <w:t xml:space="preserve"> насаждений при </w:t>
      </w:r>
      <w:proofErr w:type="spellStart"/>
      <w:r w:rsidRPr="00C56FC2">
        <w:rPr>
          <w:rFonts w:eastAsia="MS Gothic"/>
          <w:lang w:eastAsia="x-none"/>
        </w:rPr>
        <w:t>подсчете</w:t>
      </w:r>
      <w:proofErr w:type="spellEnd"/>
      <w:r w:rsidRPr="00C56FC2">
        <w:rPr>
          <w:rFonts w:eastAsia="MS Gothic"/>
          <w:lang w:eastAsia="x-none"/>
        </w:rPr>
        <w:t xml:space="preserve"> баланса территории участка проектируемого объекта.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4.11.7. При проектировании крышного и вертикального оз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ленения предусматриваются: обеспечение безопасности крепления и использования грунтового покрытия, контейнеров, вазонов и пр., водоотвод в </w:t>
      </w:r>
      <w:proofErr w:type="spellStart"/>
      <w:r w:rsidRPr="00C56FC2">
        <w:rPr>
          <w:rFonts w:eastAsia="MS Gothic"/>
          <w:lang w:eastAsia="x-none"/>
        </w:rPr>
        <w:t>теплое</w:t>
      </w:r>
      <w:proofErr w:type="spellEnd"/>
      <w:r w:rsidRPr="00C56FC2">
        <w:rPr>
          <w:rFonts w:eastAsia="MS Gothic"/>
          <w:lang w:eastAsia="x-none"/>
        </w:rPr>
        <w:t xml:space="preserve"> время года, </w:t>
      </w:r>
      <w:proofErr w:type="spellStart"/>
      <w:r w:rsidRPr="00C56FC2">
        <w:rPr>
          <w:rFonts w:eastAsia="MS Gothic"/>
          <w:lang w:eastAsia="x-none"/>
        </w:rPr>
        <w:t>гидро</w:t>
      </w:r>
      <w:proofErr w:type="spellEnd"/>
      <w:r w:rsidRPr="00C56FC2">
        <w:rPr>
          <w:rFonts w:eastAsia="MS Gothic"/>
          <w:lang w:eastAsia="x-none"/>
        </w:rPr>
        <w:t xml:space="preserve">- и </w:t>
      </w:r>
      <w:proofErr w:type="spellStart"/>
      <w:r w:rsidRPr="00C56FC2">
        <w:rPr>
          <w:rFonts w:eastAsia="MS Gothic"/>
          <w:lang w:eastAsia="x-none"/>
        </w:rPr>
        <w:t>пароизоляция</w:t>
      </w:r>
      <w:proofErr w:type="spellEnd"/>
      <w:r w:rsidRPr="00C56FC2">
        <w:rPr>
          <w:rFonts w:eastAsia="MS Gothic"/>
          <w:lang w:eastAsia="x-none"/>
        </w:rPr>
        <w:t xml:space="preserve"> констру</w:t>
      </w:r>
      <w:r w:rsidRPr="00C56FC2">
        <w:rPr>
          <w:rFonts w:eastAsia="MS Gothic"/>
          <w:lang w:eastAsia="x-none"/>
        </w:rPr>
        <w:t>к</w:t>
      </w:r>
      <w:r w:rsidRPr="00C56FC2">
        <w:rPr>
          <w:rFonts w:eastAsia="MS Gothic"/>
          <w:lang w:eastAsia="x-none"/>
        </w:rPr>
        <w:t>ций и помещений, теплозащитные качества наружных ограждений объектов капитального строительства, на которых размещены ук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занные виды озеленения.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4.11.8. В целях предотвращения повреждения растениями отделки фасадов объектов капитального строительства при их ве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 xml:space="preserve">тикальном озеленении на фасадных поверхностях следует </w:t>
      </w:r>
      <w:proofErr w:type="spellStart"/>
      <w:r w:rsidRPr="00C56FC2">
        <w:rPr>
          <w:rFonts w:eastAsia="MS Gothic"/>
          <w:lang w:eastAsia="x-none"/>
        </w:rPr>
        <w:t>надежно</w:t>
      </w:r>
      <w:proofErr w:type="spellEnd"/>
      <w:r w:rsidRPr="00C56FC2">
        <w:rPr>
          <w:rFonts w:eastAsia="MS Gothic"/>
          <w:lang w:eastAsia="x-none"/>
        </w:rPr>
        <w:t xml:space="preserve"> закреплять конструкции в виде </w:t>
      </w:r>
      <w:proofErr w:type="spellStart"/>
      <w:r w:rsidRPr="00C56FC2">
        <w:rPr>
          <w:rFonts w:eastAsia="MS Gothic"/>
          <w:lang w:eastAsia="x-none"/>
        </w:rPr>
        <w:t>решеток</w:t>
      </w:r>
      <w:proofErr w:type="spellEnd"/>
      <w:r w:rsidRPr="00C56FC2">
        <w:rPr>
          <w:rFonts w:eastAsia="MS Gothic"/>
          <w:lang w:eastAsia="x-none"/>
        </w:rPr>
        <w:t>, систем вертикальных стержней или тросов, точечных консолей-опор для кашпо и т.п.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При размещении таких конструкций необходимо учитывать обеспечение наличия воздушного зазора между растениями и ф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садом. Величина воздушного зазора зависит от вида используемых растений, но не менее 20 см.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4.11.9.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4.11.10. При размещении на крыше объекта капитального строительства </w:t>
      </w:r>
      <w:proofErr w:type="spellStart"/>
      <w:r w:rsidRPr="00C56FC2">
        <w:rPr>
          <w:rFonts w:eastAsia="MS Gothic"/>
          <w:lang w:eastAsia="x-none"/>
        </w:rPr>
        <w:t>озелененных</w:t>
      </w:r>
      <w:proofErr w:type="spellEnd"/>
      <w:r w:rsidRPr="00C56FC2">
        <w:rPr>
          <w:rFonts w:eastAsia="MS Gothic"/>
          <w:lang w:eastAsia="x-none"/>
        </w:rPr>
        <w:t xml:space="preserve">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турного ограждения указанных объектов может выполнять мета</w:t>
      </w:r>
      <w:r w:rsidRPr="00C56FC2">
        <w:rPr>
          <w:rFonts w:eastAsia="MS Gothic"/>
          <w:lang w:eastAsia="x-none"/>
        </w:rPr>
        <w:t>л</w:t>
      </w:r>
      <w:r w:rsidRPr="00C56FC2">
        <w:rPr>
          <w:rFonts w:eastAsia="MS Gothic"/>
          <w:lang w:eastAsia="x-none"/>
        </w:rPr>
        <w:t>лический или железобетонный парапет высотой не менее 1 м. На металлических парапетах устанавливается сетчатое металлическое ограждение.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31" w:name="_Toc402276805"/>
      <w:r w:rsidRPr="00C56FC2">
        <w:rPr>
          <w:rFonts w:eastAsia="MS Gothic"/>
          <w:lang w:eastAsia="x-none"/>
        </w:rPr>
        <w:t>4.12</w:t>
      </w:r>
      <w:r w:rsidRPr="00C56FC2">
        <w:rPr>
          <w:rFonts w:eastAsia="MS Gothic"/>
          <w:lang w:val="x-none" w:eastAsia="x-none"/>
        </w:rPr>
        <w:t xml:space="preserve">. Обеспечение сохранности </w:t>
      </w:r>
      <w:proofErr w:type="spellStart"/>
      <w:r w:rsidRPr="00C56FC2">
        <w:rPr>
          <w:rFonts w:eastAsia="MS Gothic"/>
          <w:lang w:val="x-none" w:eastAsia="x-none"/>
        </w:rPr>
        <w:t>зеленых</w:t>
      </w:r>
      <w:proofErr w:type="spellEnd"/>
      <w:r w:rsidRPr="00C56FC2">
        <w:rPr>
          <w:rFonts w:eastAsia="MS Gothic"/>
          <w:lang w:val="x-none" w:eastAsia="x-none"/>
        </w:rPr>
        <w:t xml:space="preserve"> насаждений</w:t>
      </w:r>
      <w:bookmarkEnd w:id="31"/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4.12.1. Посадка или пересадка деревьев и кустарников на землях, на которые не распространяется действие лесного закон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дательства Российской Федерации, без соответствующей разрешительной документации органа местного самоуправления посел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ния, не допускается.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4.12.2. Вырубка деревьев и кустарников, в том числе сух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стойных и больных, производится только на основании разреш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ния, выдаваемого в установленном порядке. Разрешение на производство вырубки деревьев и кустарников в муниципальных обр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 xml:space="preserve">зованиях </w:t>
      </w:r>
      <w:proofErr w:type="spellStart"/>
      <w:r w:rsidRPr="00C56FC2">
        <w:rPr>
          <w:rFonts w:eastAsia="MS Gothic"/>
          <w:lang w:eastAsia="x-none"/>
        </w:rPr>
        <w:t>выдается</w:t>
      </w:r>
      <w:proofErr w:type="spellEnd"/>
      <w:r w:rsidRPr="00C56FC2">
        <w:rPr>
          <w:rFonts w:eastAsia="MS Gothic"/>
          <w:lang w:eastAsia="x-none"/>
        </w:rPr>
        <w:t xml:space="preserve"> органом местного самоуправления поселения.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4.12.3.Собственники (правообладатели) территорий (учас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 xml:space="preserve">ков) с </w:t>
      </w:r>
      <w:proofErr w:type="spellStart"/>
      <w:r w:rsidRPr="00C56FC2">
        <w:rPr>
          <w:rFonts w:eastAsia="MS Gothic"/>
          <w:lang w:eastAsia="x-none"/>
        </w:rPr>
        <w:t>зелеными</w:t>
      </w:r>
      <w:proofErr w:type="spellEnd"/>
      <w:r w:rsidRPr="00C56FC2">
        <w:rPr>
          <w:rFonts w:eastAsia="MS Gothic"/>
          <w:lang w:eastAsia="x-none"/>
        </w:rPr>
        <w:t xml:space="preserve"> насаждениями обязаны: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lastRenderedPageBreak/>
        <w:t xml:space="preserve">а) обеспечивать сохранность </w:t>
      </w:r>
      <w:proofErr w:type="spellStart"/>
      <w:r w:rsidRPr="00C56FC2">
        <w:rPr>
          <w:rFonts w:eastAsia="MS Gothic"/>
          <w:lang w:eastAsia="x-none"/>
        </w:rPr>
        <w:t>зеленых</w:t>
      </w:r>
      <w:proofErr w:type="spellEnd"/>
      <w:r w:rsidRPr="00C56FC2">
        <w:rPr>
          <w:rFonts w:eastAsia="MS Gothic"/>
          <w:lang w:eastAsia="x-none"/>
        </w:rPr>
        <w:t xml:space="preserve"> насаждений;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б) обеспечивать квалифицированный уход за </w:t>
      </w:r>
      <w:proofErr w:type="spellStart"/>
      <w:r w:rsidRPr="00C56FC2">
        <w:rPr>
          <w:rFonts w:eastAsia="MS Gothic"/>
          <w:lang w:eastAsia="x-none"/>
        </w:rPr>
        <w:t>зелеными</w:t>
      </w:r>
      <w:proofErr w:type="spellEnd"/>
      <w:r w:rsidRPr="00C56FC2">
        <w:rPr>
          <w:rFonts w:eastAsia="MS Gothic"/>
          <w:lang w:eastAsia="x-none"/>
        </w:rPr>
        <w:t xml:space="preserve"> насаждениями, дорожками и оборудованием в соответствии с настоящим Законом, не допускать складирования на </w:t>
      </w:r>
      <w:proofErr w:type="spellStart"/>
      <w:r w:rsidRPr="00C56FC2">
        <w:rPr>
          <w:rFonts w:eastAsia="MS Gothic"/>
          <w:lang w:eastAsia="x-none"/>
        </w:rPr>
        <w:t>зеленые</w:t>
      </w:r>
      <w:proofErr w:type="spellEnd"/>
      <w:r w:rsidRPr="00C56FC2">
        <w:rPr>
          <w:rFonts w:eastAsia="MS Gothic"/>
          <w:lang w:eastAsia="x-none"/>
        </w:rPr>
        <w:t xml:space="preserve"> насаждения мусора, строительных материалов, изделий, констру</w:t>
      </w:r>
      <w:r w:rsidRPr="00C56FC2">
        <w:rPr>
          <w:rFonts w:eastAsia="MS Gothic"/>
          <w:lang w:eastAsia="x-none"/>
        </w:rPr>
        <w:t>к</w:t>
      </w:r>
      <w:r w:rsidRPr="00C56FC2">
        <w:rPr>
          <w:rFonts w:eastAsia="MS Gothic"/>
          <w:lang w:eastAsia="x-none"/>
        </w:rPr>
        <w:t>ций;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в) производить комплексный уход за газонами, системат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ческий покос газонов и иной травянистой растительности.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4.12.4. В садах, парках, скверах и на иных территориях, о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 xml:space="preserve">носящихся к местам общественного пользования, где имеются </w:t>
      </w:r>
      <w:proofErr w:type="spellStart"/>
      <w:r w:rsidRPr="00C56FC2">
        <w:rPr>
          <w:rFonts w:eastAsia="MS Gothic"/>
          <w:lang w:eastAsia="x-none"/>
        </w:rPr>
        <w:t>з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леные</w:t>
      </w:r>
      <w:proofErr w:type="spellEnd"/>
      <w:r w:rsidRPr="00C56FC2">
        <w:rPr>
          <w:rFonts w:eastAsia="MS Gothic"/>
          <w:lang w:eastAsia="x-none"/>
        </w:rPr>
        <w:t xml:space="preserve"> насаждения, запрещается: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а) устраивать свалки мусора, снега и льда, скола асфальта, сливать и сбрасывать отходы;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б) сбрасывать снег с крыш на участках, занятых </w:t>
      </w:r>
      <w:proofErr w:type="spellStart"/>
      <w:r w:rsidRPr="00C56FC2">
        <w:rPr>
          <w:rFonts w:eastAsia="MS Gothic"/>
          <w:lang w:eastAsia="x-none"/>
        </w:rPr>
        <w:t>зелеными</w:t>
      </w:r>
      <w:proofErr w:type="spellEnd"/>
      <w:r w:rsidRPr="00C56FC2">
        <w:rPr>
          <w:rFonts w:eastAsia="MS Gothic"/>
          <w:lang w:eastAsia="x-none"/>
        </w:rPr>
        <w:t xml:space="preserve"> насаждениями, без принятия мер, обеспечивающих сохранность деревьев и кустарников;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в) проезд и размещение автотранспортных средств, стро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тельной и дорожной техники, кроме техники, связанной с эксплу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 xml:space="preserve">тацией данных территорий и уходом за </w:t>
      </w:r>
      <w:proofErr w:type="spellStart"/>
      <w:r w:rsidRPr="00C56FC2">
        <w:rPr>
          <w:rFonts w:eastAsia="MS Gothic"/>
          <w:lang w:eastAsia="x-none"/>
        </w:rPr>
        <w:t>зелеными</w:t>
      </w:r>
      <w:proofErr w:type="spellEnd"/>
      <w:r w:rsidRPr="00C56FC2">
        <w:rPr>
          <w:rFonts w:eastAsia="MS Gothic"/>
          <w:lang w:eastAsia="x-none"/>
        </w:rPr>
        <w:t xml:space="preserve"> насаждениями;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г) ломать деревья, кустарники, их ветви;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д) разводить костры;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е) засорять газоны, цветники;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ж) ремонтировать или мыть транспортные средства, уст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навливать гаражи и иные укрытия для автотранспорта;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з) самовольно устраивать огороды;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и) пасти скот;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к) добывать из деревьев сок, смолу, делать надрезы, надп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 xml:space="preserve">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</w:t>
      </w:r>
      <w:proofErr w:type="spellStart"/>
      <w:r w:rsidRPr="00C56FC2">
        <w:rPr>
          <w:rFonts w:eastAsia="MS Gothic"/>
          <w:lang w:eastAsia="x-none"/>
        </w:rPr>
        <w:t>веревок</w:t>
      </w:r>
      <w:proofErr w:type="spellEnd"/>
      <w:r w:rsidRPr="00C56FC2">
        <w:rPr>
          <w:rFonts w:eastAsia="MS Gothic"/>
          <w:lang w:eastAsia="x-none"/>
        </w:rPr>
        <w:t>, прикреплять средства размещения информации и наносить другие механические повр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ждения;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л) добывать растительную землю, песок у корней деревьев и кустарника;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м) сжигать листву, траву, части деревьев и кустарника.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4.12.5. На всей территории поселения запрещается провед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ние выжигания сухой травы в период с 15 марта по 15 ноября.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4.13</w:t>
      </w:r>
      <w:r w:rsidRPr="00C56FC2">
        <w:rPr>
          <w:rFonts w:eastAsia="MS Gothic"/>
          <w:lang w:val="x-none" w:eastAsia="x-none"/>
        </w:rPr>
        <w:t>. Устройства для оформления озеленения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4.13.1. Для оформления мобильного и вертикального озел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нения применяются следующие виды устройств: трельяжи, шпал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ры, </w:t>
      </w:r>
      <w:proofErr w:type="spellStart"/>
      <w:r w:rsidRPr="00C56FC2">
        <w:rPr>
          <w:rFonts w:eastAsia="MS Gothic"/>
          <w:lang w:eastAsia="x-none"/>
        </w:rPr>
        <w:t>перголы</w:t>
      </w:r>
      <w:proofErr w:type="spellEnd"/>
      <w:r w:rsidRPr="00C56FC2">
        <w:rPr>
          <w:rFonts w:eastAsia="MS Gothic"/>
          <w:lang w:eastAsia="x-none"/>
        </w:rPr>
        <w:t>, контейнеры, цветочницы, вазоны.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4.13.2. Трельяж и шпалера – </w:t>
      </w:r>
      <w:proofErr w:type="spellStart"/>
      <w:r w:rsidRPr="00C56FC2">
        <w:rPr>
          <w:rFonts w:eastAsia="MS Gothic"/>
          <w:lang w:eastAsia="x-none"/>
        </w:rPr>
        <w:t>легкие</w:t>
      </w:r>
      <w:proofErr w:type="spellEnd"/>
      <w:r w:rsidRPr="00C56FC2">
        <w:rPr>
          <w:rFonts w:eastAsia="MS Gothic"/>
          <w:lang w:eastAsia="x-none"/>
        </w:rPr>
        <w:t xml:space="preserve"> деревянные или мета</w:t>
      </w:r>
      <w:r w:rsidRPr="00C56FC2">
        <w:rPr>
          <w:rFonts w:eastAsia="MS Gothic"/>
          <w:lang w:eastAsia="x-none"/>
        </w:rPr>
        <w:t>л</w:t>
      </w:r>
      <w:r w:rsidRPr="00C56FC2">
        <w:rPr>
          <w:rFonts w:eastAsia="MS Gothic"/>
          <w:lang w:eastAsia="x-none"/>
        </w:rPr>
        <w:t xml:space="preserve">лические конструкции в виде </w:t>
      </w:r>
      <w:proofErr w:type="spellStart"/>
      <w:r w:rsidRPr="00C56FC2">
        <w:rPr>
          <w:rFonts w:eastAsia="MS Gothic"/>
          <w:lang w:eastAsia="x-none"/>
        </w:rPr>
        <w:t>решетки</w:t>
      </w:r>
      <w:proofErr w:type="spellEnd"/>
      <w:r w:rsidRPr="00C56FC2">
        <w:rPr>
          <w:rFonts w:eastAsia="MS Gothic"/>
          <w:lang w:eastAsia="x-none"/>
        </w:rPr>
        <w:t xml:space="preserve"> для озеленения вьющимися или опирающимися растениями, могут использоваться для орган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зации уголков тихого отдыха, укрытия от солнца, ограждения площадок, технических устройств и сооружений.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4.13.3. </w:t>
      </w:r>
      <w:proofErr w:type="spellStart"/>
      <w:r w:rsidRPr="00C56FC2">
        <w:rPr>
          <w:rFonts w:eastAsia="MS Gothic"/>
          <w:lang w:eastAsia="x-none"/>
        </w:rPr>
        <w:t>Пергола</w:t>
      </w:r>
      <w:proofErr w:type="spellEnd"/>
      <w:r w:rsidRPr="00C56FC2">
        <w:rPr>
          <w:rFonts w:eastAsia="MS Gothic"/>
          <w:lang w:eastAsia="x-none"/>
        </w:rPr>
        <w:t xml:space="preserve"> – </w:t>
      </w:r>
      <w:proofErr w:type="spellStart"/>
      <w:r w:rsidRPr="00C56FC2">
        <w:rPr>
          <w:rFonts w:eastAsia="MS Gothic"/>
          <w:lang w:eastAsia="x-none"/>
        </w:rPr>
        <w:t>легкое</w:t>
      </w:r>
      <w:proofErr w:type="spellEnd"/>
      <w:r w:rsidRPr="00C56FC2">
        <w:rPr>
          <w:rFonts w:eastAsia="MS Gothic"/>
          <w:lang w:eastAsia="x-none"/>
        </w:rPr>
        <w:t xml:space="preserve"> решетчатое сооружение из дерева или металла в виде беседки, галереи или навеса, используется как «</w:t>
      </w:r>
      <w:proofErr w:type="spellStart"/>
      <w:r w:rsidRPr="00C56FC2">
        <w:rPr>
          <w:rFonts w:eastAsia="MS Gothic"/>
          <w:lang w:eastAsia="x-none"/>
        </w:rPr>
        <w:t>зеленый</w:t>
      </w:r>
      <w:proofErr w:type="spellEnd"/>
      <w:r w:rsidRPr="00C56FC2">
        <w:rPr>
          <w:rFonts w:eastAsia="MS Gothic"/>
          <w:lang w:eastAsia="x-none"/>
        </w:rPr>
        <w:t xml:space="preserve"> тоннель», переход между площадками или архитекту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ными объектами.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4.13.4. Контейнеры – специальные кадки, ящики и иные </w:t>
      </w:r>
      <w:proofErr w:type="spellStart"/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м</w:t>
      </w:r>
      <w:r w:rsidRPr="00C56FC2">
        <w:rPr>
          <w:rFonts w:eastAsia="MS Gothic"/>
          <w:lang w:eastAsia="x-none"/>
        </w:rPr>
        <w:t>кости</w:t>
      </w:r>
      <w:proofErr w:type="spellEnd"/>
      <w:r w:rsidRPr="00C56FC2">
        <w:rPr>
          <w:rFonts w:eastAsia="MS Gothic"/>
          <w:lang w:eastAsia="x-none"/>
        </w:rPr>
        <w:t xml:space="preserve">, применяемые для высадки в них </w:t>
      </w:r>
      <w:proofErr w:type="spellStart"/>
      <w:r w:rsidRPr="00C56FC2">
        <w:rPr>
          <w:rFonts w:eastAsia="MS Gothic"/>
          <w:lang w:eastAsia="x-none"/>
        </w:rPr>
        <w:t>зеленых</w:t>
      </w:r>
      <w:proofErr w:type="spellEnd"/>
      <w:r w:rsidRPr="00C56FC2">
        <w:rPr>
          <w:rFonts w:eastAsia="MS Gothic"/>
          <w:lang w:eastAsia="x-none"/>
        </w:rPr>
        <w:t xml:space="preserve"> насаждений.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4.13.5. Цветочницы, вазоны – небольшие </w:t>
      </w:r>
      <w:proofErr w:type="spellStart"/>
      <w:r w:rsidRPr="00C56FC2">
        <w:rPr>
          <w:rFonts w:eastAsia="MS Gothic"/>
          <w:lang w:eastAsia="x-none"/>
        </w:rPr>
        <w:t>емкости</w:t>
      </w:r>
      <w:proofErr w:type="spellEnd"/>
      <w:r w:rsidRPr="00C56FC2">
        <w:rPr>
          <w:rFonts w:eastAsia="MS Gothic"/>
          <w:lang w:eastAsia="x-none"/>
        </w:rPr>
        <w:t xml:space="preserve"> с раст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тельным грунтом, в которые высаживаются цветочные растения.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4.14. Покрытия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4.14.1. При создании и благоустройстве покрытий рекоме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дуется учитывать принцип организации комфортной пешеходной среды в части поддержания и развития удобных и безопасных п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шеходных коммуникаций.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lastRenderedPageBreak/>
        <w:t>4.14.2.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4.14.3. Применяемый в проекте вид покрытия рекомендуе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 xml:space="preserve">ся устанавливать прочным, </w:t>
      </w:r>
      <w:proofErr w:type="spellStart"/>
      <w:r w:rsidRPr="00C56FC2">
        <w:rPr>
          <w:rFonts w:eastAsia="MS Gothic"/>
          <w:lang w:eastAsia="x-none"/>
        </w:rPr>
        <w:t>ремонтопригодным</w:t>
      </w:r>
      <w:proofErr w:type="spellEnd"/>
      <w:r w:rsidRPr="00C56FC2">
        <w:rPr>
          <w:rFonts w:eastAsia="MS Gothic"/>
          <w:lang w:eastAsia="x-none"/>
        </w:rPr>
        <w:t xml:space="preserve">, </w:t>
      </w:r>
      <w:proofErr w:type="spellStart"/>
      <w:r w:rsidRPr="00C56FC2">
        <w:rPr>
          <w:rFonts w:eastAsia="MS Gothic"/>
          <w:lang w:eastAsia="x-none"/>
        </w:rPr>
        <w:t>экологичным</w:t>
      </w:r>
      <w:proofErr w:type="spellEnd"/>
      <w:r w:rsidRPr="00C56FC2">
        <w:rPr>
          <w:rFonts w:eastAsia="MS Gothic"/>
          <w:lang w:eastAsia="x-none"/>
        </w:rPr>
        <w:t>, не допускающим скольжения. Выбор видов покрытия осуществляется в соответствии с их целевым назначением.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4.14.4. Для деревьев, расположенных в мощении, рекоме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 xml:space="preserve">дуется применять различные виды защиты (приствольные </w:t>
      </w:r>
      <w:proofErr w:type="spellStart"/>
      <w:r w:rsidRPr="00C56FC2">
        <w:rPr>
          <w:rFonts w:eastAsia="MS Gothic"/>
          <w:lang w:eastAsia="x-none"/>
        </w:rPr>
        <w:t>решетки</w:t>
      </w:r>
      <w:proofErr w:type="spellEnd"/>
      <w:r w:rsidRPr="00C56FC2">
        <w:rPr>
          <w:rFonts w:eastAsia="MS Gothic"/>
          <w:lang w:eastAsia="x-none"/>
        </w:rPr>
        <w:t xml:space="preserve">, бордюры, </w:t>
      </w:r>
      <w:proofErr w:type="spellStart"/>
      <w:r w:rsidRPr="00C56FC2">
        <w:rPr>
          <w:rFonts w:eastAsia="MS Gothic"/>
          <w:lang w:eastAsia="x-none"/>
        </w:rPr>
        <w:t>периметральные</w:t>
      </w:r>
      <w:proofErr w:type="spellEnd"/>
      <w:r w:rsidRPr="00C56FC2">
        <w:rPr>
          <w:rFonts w:eastAsia="MS Gothic"/>
          <w:lang w:eastAsia="x-none"/>
        </w:rPr>
        <w:t xml:space="preserve"> скамейки и пр.). 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32" w:name="_Toc402276790"/>
      <w:r w:rsidRPr="00C56FC2">
        <w:rPr>
          <w:rFonts w:eastAsia="MS Gothic"/>
          <w:lang w:eastAsia="x-none"/>
        </w:rPr>
        <w:t>4.15</w:t>
      </w:r>
      <w:r w:rsidRPr="00C56FC2">
        <w:rPr>
          <w:rFonts w:eastAsia="MS Gothic"/>
          <w:lang w:val="x-none" w:eastAsia="x-none"/>
        </w:rPr>
        <w:t>. Требования к установке ограждений (заборов)</w:t>
      </w:r>
      <w:bookmarkEnd w:id="32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4.15.1. На территории поселения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</w:t>
      </w:r>
      <w:proofErr w:type="spellStart"/>
      <w:r w:rsidRPr="00C56FC2">
        <w:rPr>
          <w:rFonts w:eastAsia="MS Gothic"/>
          <w:lang w:eastAsia="x-none"/>
        </w:rPr>
        <w:t>учетом</w:t>
      </w:r>
      <w:proofErr w:type="spellEnd"/>
      <w:r w:rsidRPr="00C56FC2">
        <w:rPr>
          <w:rFonts w:eastAsia="MS Gothic"/>
          <w:lang w:eastAsia="x-none"/>
        </w:rPr>
        <w:t xml:space="preserve"> архитектурно-художественных треб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ваний к внешнему виду ограждений.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4.15.2. Строительство или установка ограждений, в том чи</w:t>
      </w:r>
      <w:r w:rsidRPr="00C56FC2">
        <w:rPr>
          <w:rFonts w:eastAsia="MS Gothic"/>
          <w:lang w:eastAsia="x-none"/>
        </w:rPr>
        <w:t>с</w:t>
      </w:r>
      <w:r w:rsidRPr="00C56FC2">
        <w:rPr>
          <w:rFonts w:eastAsia="MS Gothic"/>
          <w:lang w:eastAsia="x-none"/>
        </w:rPr>
        <w:t>ле газонных и тротуарных на территории поселения осуществляе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ся по согласованию с органом местного самоуправления соотве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ствующего муниципального образования. Самовольная установка ограждений не допускается.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4.15.3. В целях проведения работ по благоустройству пред</w:t>
      </w:r>
      <w:r w:rsidRPr="00C56FC2">
        <w:rPr>
          <w:rFonts w:eastAsia="MS Gothic"/>
          <w:lang w:eastAsia="x-none"/>
        </w:rPr>
        <w:t>у</w:t>
      </w:r>
      <w:r w:rsidRPr="00C56FC2">
        <w:rPr>
          <w:rFonts w:eastAsia="MS Gothic"/>
          <w:lang w:eastAsia="x-none"/>
        </w:rPr>
        <w:t>сматривается применение различных видов ограждений: по назн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чению (декоративные, защитные, ограждающие); по высоте (ни</w:t>
      </w:r>
      <w:r w:rsidRPr="00C56FC2">
        <w:rPr>
          <w:rFonts w:eastAsia="MS Gothic"/>
          <w:lang w:eastAsia="x-none"/>
        </w:rPr>
        <w:t>з</w:t>
      </w:r>
      <w:r w:rsidRPr="00C56FC2">
        <w:rPr>
          <w:rFonts w:eastAsia="MS Gothic"/>
          <w:lang w:eastAsia="x-none"/>
        </w:rPr>
        <w:t>кие – 0,3-1,0 м, средние – 1,1-1,7 м, высокие – 1,8-3,0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4.15.4. Высота ограждений не должна превышать двух ме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ров. При наличии специальных требований, связанных с особенн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стями эксплуатации и (или) безопасностью объекта, высота может быть увеличена.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4.15.5. В местах примыкания газонов, цветников к проездам, стоянкам автотранспорта, в местах возможного наезда автомоб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 xml:space="preserve">лей на газон, цветники и </w:t>
      </w:r>
      <w:proofErr w:type="spellStart"/>
      <w:r w:rsidRPr="00C56FC2">
        <w:rPr>
          <w:rFonts w:eastAsia="MS Gothic"/>
          <w:lang w:eastAsia="x-none"/>
        </w:rPr>
        <w:t>зеленые</w:t>
      </w:r>
      <w:proofErr w:type="spellEnd"/>
      <w:r w:rsidRPr="00C56FC2">
        <w:rPr>
          <w:rFonts w:eastAsia="MS Gothic"/>
          <w:lang w:eastAsia="x-none"/>
        </w:rPr>
        <w:t xml:space="preserve"> насаждения, устанавливаются защитные металлические ограждения высотой не менее 0,5 м. Ограждения следует размещать на территории газона, цветника, </w:t>
      </w:r>
      <w:proofErr w:type="spellStart"/>
      <w:r w:rsidRPr="00C56FC2">
        <w:rPr>
          <w:rFonts w:eastAsia="MS Gothic"/>
          <w:lang w:eastAsia="x-none"/>
        </w:rPr>
        <w:t>зеленых</w:t>
      </w:r>
      <w:proofErr w:type="spellEnd"/>
      <w:r w:rsidRPr="00C56FC2">
        <w:rPr>
          <w:rFonts w:eastAsia="MS Gothic"/>
          <w:lang w:eastAsia="x-none"/>
        </w:rPr>
        <w:t xml:space="preserve"> насаждений с отступом от границы примыкания 0,2-0,3 м.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4.15.6. На территории </w:t>
      </w:r>
      <w:proofErr w:type="spellStart"/>
      <w:r w:rsidRPr="00C56FC2">
        <w:rPr>
          <w:rFonts w:eastAsia="MS Gothic"/>
          <w:lang w:eastAsia="x-none"/>
        </w:rPr>
        <w:t>населенных</w:t>
      </w:r>
      <w:proofErr w:type="spellEnd"/>
      <w:r w:rsidRPr="00C56FC2">
        <w:rPr>
          <w:rFonts w:eastAsia="MS Gothic"/>
          <w:lang w:eastAsia="x-none"/>
        </w:rPr>
        <w:t xml:space="preserve"> пунктов ограждения с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седних участков индивидуальных жилых домов и иных частных домовладений, выходящие на одну сторону центральных дорог, магистралей и влияющие на формирование облика улицы, должны быть выдержаны в едином стилистическом решении, единой (га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моничной) цветовой гамме, схожи по типу, высоте и форме.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4.15.7. Установка ограждений из бытовых отходов и их эл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ментов не допускается.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4.15.8. Применение на территории поселения ограждений из сетки-</w:t>
      </w:r>
      <w:proofErr w:type="spellStart"/>
      <w:r w:rsidRPr="00C56FC2">
        <w:rPr>
          <w:rFonts w:eastAsia="MS Gothic"/>
          <w:lang w:eastAsia="x-none"/>
        </w:rPr>
        <w:t>рабицы</w:t>
      </w:r>
      <w:proofErr w:type="spellEnd"/>
      <w:r w:rsidRPr="00C56FC2">
        <w:rPr>
          <w:rFonts w:eastAsia="MS Gothic"/>
          <w:lang w:eastAsia="x-none"/>
        </w:rPr>
        <w:t xml:space="preserve"> не допускается, за исключением ограждений инд</w:t>
      </w:r>
      <w:r w:rsidRPr="00C56FC2">
        <w:rPr>
          <w:rFonts w:eastAsia="MS Gothic"/>
          <w:lang w:eastAsia="x-none"/>
        </w:rPr>
        <w:t>и</w:t>
      </w:r>
      <w:r w:rsidRPr="00C56FC2">
        <w:rPr>
          <w:rFonts w:eastAsia="MS Gothic"/>
          <w:lang w:eastAsia="x-none"/>
        </w:rPr>
        <w:t>видуальных жилых домов малой этажности и дачных участков, при условии использования полноценных секций в металлической р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ме.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4.15.9. Установка ограждений в виде сплошной кладки строительного кирпича и строительных блоков (бетонных, гипс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вых, цементных и др.) без чередования с вертикальными столбами или опорами не допускается. При использовании во внешней отделке ограждения строительного кирпича или строительных бл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ков необходимо производить их оштукатуривание и окраску, при этом столбы и секции ограждения должны различаться по цвету (тону). Для внешней отделки ограждения рекомендуется использование облицовочного кирпича. Окраска ограждения из облицово</w:t>
      </w:r>
      <w:r w:rsidRPr="00C56FC2">
        <w:rPr>
          <w:rFonts w:eastAsia="MS Gothic"/>
          <w:lang w:eastAsia="x-none"/>
        </w:rPr>
        <w:t>ч</w:t>
      </w:r>
      <w:r w:rsidRPr="00C56FC2">
        <w:rPr>
          <w:rFonts w:eastAsia="MS Gothic"/>
          <w:lang w:eastAsia="x-none"/>
        </w:rPr>
        <w:t>ного кирпича не допускается.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4.16. </w:t>
      </w:r>
      <w:bookmarkStart w:id="33" w:name="_Toc402276798"/>
      <w:r w:rsidRPr="00C56FC2">
        <w:rPr>
          <w:rFonts w:eastAsia="MS Gothic"/>
          <w:lang w:val="x-none" w:eastAsia="x-none"/>
        </w:rPr>
        <w:t>Водные устройства</w:t>
      </w:r>
      <w:bookmarkEnd w:id="33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lastRenderedPageBreak/>
        <w:t xml:space="preserve">4.16.1. К водным устройствам относятся фонтаны, питьевые фонтанчики, бюветы, декоративные </w:t>
      </w:r>
      <w:proofErr w:type="spellStart"/>
      <w:r w:rsidRPr="00C56FC2">
        <w:rPr>
          <w:rFonts w:eastAsia="MS Gothic"/>
          <w:lang w:eastAsia="x-none"/>
        </w:rPr>
        <w:t>водоемы</w:t>
      </w:r>
      <w:proofErr w:type="spellEnd"/>
      <w:r w:rsidRPr="00C56FC2">
        <w:rPr>
          <w:rFonts w:eastAsia="MS Gothic"/>
          <w:lang w:eastAsia="x-none"/>
        </w:rPr>
        <w:t>. Водные устройства выполняют декоративно-эстетическую функцию, улучшают ми</w:t>
      </w:r>
      <w:r w:rsidRPr="00C56FC2">
        <w:rPr>
          <w:rFonts w:eastAsia="MS Gothic"/>
          <w:lang w:eastAsia="x-none"/>
        </w:rPr>
        <w:t>к</w:t>
      </w:r>
      <w:r w:rsidRPr="00C56FC2">
        <w:rPr>
          <w:rFonts w:eastAsia="MS Gothic"/>
          <w:lang w:eastAsia="x-none"/>
        </w:rPr>
        <w:t>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4.16.2. Питьевые фонтанчики могут быть как типовыми, так и выполненными по специально разработанному проекту, их сл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дует размещать в зонах отдыха и на спортивных площадках. Место размещения питьевого фонтанчика и подход к нему оборудуется </w:t>
      </w:r>
      <w:proofErr w:type="spellStart"/>
      <w:r w:rsidRPr="00C56FC2">
        <w:rPr>
          <w:rFonts w:eastAsia="MS Gothic"/>
          <w:lang w:eastAsia="x-none"/>
        </w:rPr>
        <w:t>твердым</w:t>
      </w:r>
      <w:proofErr w:type="spellEnd"/>
      <w:r w:rsidRPr="00C56FC2">
        <w:rPr>
          <w:rFonts w:eastAsia="MS Gothic"/>
          <w:lang w:eastAsia="x-none"/>
        </w:rPr>
        <w:t xml:space="preserve"> видом покрытия, высота должна составлять не более 90 см для взрослых и не более 70 см для детей.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4.16.3. Декоративные </w:t>
      </w:r>
      <w:proofErr w:type="spellStart"/>
      <w:r w:rsidRPr="00C56FC2">
        <w:rPr>
          <w:rFonts w:eastAsia="MS Gothic"/>
          <w:lang w:eastAsia="x-none"/>
        </w:rPr>
        <w:t>водоемы</w:t>
      </w:r>
      <w:proofErr w:type="spellEnd"/>
      <w:r w:rsidRPr="00C56FC2">
        <w:rPr>
          <w:rFonts w:eastAsia="MS Gothic"/>
          <w:lang w:eastAsia="x-none"/>
        </w:rPr>
        <w:t xml:space="preserve"> сооружаются с использов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нием рельефа или на ровной поверхности в сочетании с газоном, плиточным покрытием, цветниками, древесно-кустарниковыми п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садками. Дно </w:t>
      </w:r>
      <w:proofErr w:type="spellStart"/>
      <w:r w:rsidRPr="00C56FC2">
        <w:rPr>
          <w:rFonts w:eastAsia="MS Gothic"/>
          <w:lang w:eastAsia="x-none"/>
        </w:rPr>
        <w:t>водоема</w:t>
      </w:r>
      <w:proofErr w:type="spellEnd"/>
      <w:r w:rsidRPr="00C56FC2">
        <w:rPr>
          <w:rFonts w:eastAsia="MS Gothic"/>
          <w:lang w:eastAsia="x-none"/>
        </w:rPr>
        <w:t xml:space="preserve"> делается гладким, удобным для очистки. Р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комендуется использование </w:t>
      </w:r>
      <w:proofErr w:type="spellStart"/>
      <w:r w:rsidRPr="00C56FC2">
        <w:rPr>
          <w:rFonts w:eastAsia="MS Gothic"/>
          <w:lang w:eastAsia="x-none"/>
        </w:rPr>
        <w:t>приемов</w:t>
      </w:r>
      <w:proofErr w:type="spellEnd"/>
      <w:r w:rsidRPr="00C56FC2">
        <w:rPr>
          <w:rFonts w:eastAsia="MS Gothic"/>
          <w:lang w:eastAsia="x-none"/>
        </w:rPr>
        <w:t xml:space="preserve"> цветового и светового оформления.</w:t>
      </w:r>
      <w:bookmarkStart w:id="34" w:name="Par171"/>
      <w:bookmarkStart w:id="35" w:name="Par176"/>
      <w:bookmarkEnd w:id="34"/>
      <w:bookmarkEnd w:id="35"/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4.17. </w:t>
      </w:r>
      <w:bookmarkStart w:id="36" w:name="_Toc402276796"/>
      <w:r w:rsidRPr="00C56FC2">
        <w:rPr>
          <w:rFonts w:eastAsia="MS Gothic"/>
          <w:lang w:val="x-none" w:eastAsia="x-none"/>
        </w:rPr>
        <w:t>Уличное коммунально-бытовое оборудование</w:t>
      </w:r>
      <w:bookmarkEnd w:id="36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4.17.1. Уличное коммунально-бытовое оборудование пре</w:t>
      </w:r>
      <w:r w:rsidRPr="00C56FC2">
        <w:rPr>
          <w:rFonts w:eastAsia="MS Gothic"/>
          <w:lang w:eastAsia="x-none"/>
        </w:rPr>
        <w:t>д</w:t>
      </w:r>
      <w:r w:rsidRPr="00C56FC2">
        <w:rPr>
          <w:rFonts w:eastAsia="MS Gothic"/>
          <w:lang w:eastAsia="x-none"/>
        </w:rPr>
        <w:t>ставлено различными видами мусоросборников – бункерами-накопителями, контейнерами, урнами. Основными требованиями при выборе того или иного вида коммунально-бытового оборуд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вания являются: </w:t>
      </w:r>
      <w:proofErr w:type="spellStart"/>
      <w:r w:rsidRPr="00C56FC2">
        <w:rPr>
          <w:rFonts w:eastAsia="MS Gothic"/>
          <w:lang w:eastAsia="x-none"/>
        </w:rPr>
        <w:t>экологичность</w:t>
      </w:r>
      <w:proofErr w:type="spellEnd"/>
      <w:r w:rsidRPr="00C56FC2">
        <w:rPr>
          <w:rFonts w:eastAsia="MS Gothic"/>
          <w:lang w:eastAsia="x-none"/>
        </w:rPr>
        <w:t xml:space="preserve">, безопасность (отсутствие острых углов), удобство в пользовании, </w:t>
      </w:r>
      <w:proofErr w:type="spellStart"/>
      <w:r w:rsidRPr="00C56FC2">
        <w:rPr>
          <w:rFonts w:eastAsia="MS Gothic"/>
          <w:lang w:eastAsia="x-none"/>
        </w:rPr>
        <w:t>легкость</w:t>
      </w:r>
      <w:proofErr w:type="spellEnd"/>
      <w:r w:rsidRPr="00C56FC2">
        <w:rPr>
          <w:rFonts w:eastAsia="MS Gothic"/>
          <w:lang w:eastAsia="x-none"/>
        </w:rPr>
        <w:t xml:space="preserve"> очистки, привлекател</w:t>
      </w:r>
      <w:r w:rsidRPr="00C56FC2">
        <w:rPr>
          <w:rFonts w:eastAsia="MS Gothic"/>
          <w:lang w:eastAsia="x-none"/>
        </w:rPr>
        <w:t>ь</w:t>
      </w:r>
      <w:r w:rsidRPr="00C56FC2">
        <w:rPr>
          <w:rFonts w:eastAsia="MS Gothic"/>
          <w:lang w:eastAsia="x-none"/>
        </w:rPr>
        <w:t>ный внешний вид.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4.17.2. Для сбора бытового мусора на улицах, площадях, объектах рекреации собственники (владельцы) объектов общ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ственного назначения  обязаны обеспечить установку  урн у входов в объекты общественного назначения, в том числе подземные переходы и сооружения транспорта (вокзалы или платформы приг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родных электропоездов и т.д.). Интервал при расстановке урн (без </w:t>
      </w:r>
      <w:proofErr w:type="spellStart"/>
      <w:r w:rsidRPr="00C56FC2">
        <w:rPr>
          <w:rFonts w:eastAsia="MS Gothic"/>
          <w:lang w:eastAsia="x-none"/>
        </w:rPr>
        <w:t>учета</w:t>
      </w:r>
      <w:proofErr w:type="spellEnd"/>
      <w:r w:rsidRPr="00C56FC2">
        <w:rPr>
          <w:rFonts w:eastAsia="MS Gothic"/>
          <w:lang w:eastAsia="x-none"/>
        </w:rPr>
        <w:t xml:space="preserve"> обязательной расстановки у вышеперечисленных объектов) должен составлять: на основных пешеходных коммуникациях – не более 60 м, других территорий муниципального образования – не более 100 м. На рекреационных территориях расстановка урн предусматривается у скамей, некапитальных объектов, ориентир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ванных на продажу продуктов питания. Кроме того, урны следует устанавливать на остановках общественного транспорта. Во всех случаях расстановка урн не должна мешать передвижению пеш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ходов, проезду инвалидных и детских колясок.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4.17.3. Урны, расположенные на остановках общественного пассажирского транспорта, предназначены для сброса мелкого м</w:t>
      </w:r>
      <w:r w:rsidRPr="00C56FC2">
        <w:rPr>
          <w:rFonts w:eastAsia="MS Gothic"/>
          <w:lang w:eastAsia="x-none"/>
        </w:rPr>
        <w:t>у</w:t>
      </w:r>
      <w:r w:rsidRPr="00C56FC2">
        <w:rPr>
          <w:rFonts w:eastAsia="MS Gothic"/>
          <w:lang w:eastAsia="x-none"/>
        </w:rPr>
        <w:t>сора, образующегося у пассажиров общественного транспорта во время поездки или ожидания на остановочном пункте.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Не допускается сброс мусора в урны, расположенные на остановках общественного пассажирского транспорта, лицами, не осуществляющими непосредственного использования общественного пассажирского транспорта либо его ожидания на остановочном пункте, а также мусора в </w:t>
      </w:r>
      <w:proofErr w:type="spellStart"/>
      <w:r w:rsidRPr="00C56FC2">
        <w:rPr>
          <w:rFonts w:eastAsia="MS Gothic"/>
          <w:lang w:eastAsia="x-none"/>
        </w:rPr>
        <w:t>объеме</w:t>
      </w:r>
      <w:proofErr w:type="spellEnd"/>
      <w:r w:rsidRPr="00C56FC2">
        <w:rPr>
          <w:rFonts w:eastAsia="MS Gothic"/>
          <w:lang w:eastAsia="x-none"/>
        </w:rPr>
        <w:t xml:space="preserve"> более 0,015 метра кубич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ских, либо строительного мусора.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37" w:name="_Toc402276797"/>
      <w:r w:rsidRPr="00C56FC2">
        <w:rPr>
          <w:rFonts w:eastAsia="MS Gothic"/>
          <w:lang w:eastAsia="x-none"/>
        </w:rPr>
        <w:t>4.18</w:t>
      </w:r>
      <w:r w:rsidRPr="00C56FC2">
        <w:rPr>
          <w:rFonts w:eastAsia="MS Gothic"/>
          <w:lang w:val="x-none" w:eastAsia="x-none"/>
        </w:rPr>
        <w:t>. Уличное техническое оборудование</w:t>
      </w:r>
      <w:bookmarkEnd w:id="37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4.18.1. К уличному техническому оборудованию относятся элементы инженерного оборудования (в том числе </w:t>
      </w:r>
      <w:proofErr w:type="spellStart"/>
      <w:r w:rsidRPr="00C56FC2">
        <w:rPr>
          <w:rFonts w:eastAsia="MS Gothic"/>
          <w:lang w:eastAsia="x-none"/>
        </w:rPr>
        <w:t>подъемные</w:t>
      </w:r>
      <w:proofErr w:type="spellEnd"/>
      <w:r w:rsidRPr="00C56FC2">
        <w:rPr>
          <w:rFonts w:eastAsia="MS Gothic"/>
          <w:lang w:eastAsia="x-none"/>
        </w:rPr>
        <w:t xml:space="preserve"> площадки для инвалидных колясок, люки смотровых колодцев, </w:t>
      </w:r>
      <w:proofErr w:type="spellStart"/>
      <w:r w:rsidRPr="00C56FC2">
        <w:rPr>
          <w:rFonts w:eastAsia="MS Gothic"/>
          <w:lang w:eastAsia="x-none"/>
        </w:rPr>
        <w:t>решетки</w:t>
      </w:r>
      <w:proofErr w:type="spellEnd"/>
      <w:r w:rsidRPr="00C56FC2">
        <w:rPr>
          <w:rFonts w:eastAsia="MS Gothic"/>
          <w:lang w:eastAsia="x-none"/>
        </w:rPr>
        <w:t xml:space="preserve"> </w:t>
      </w:r>
      <w:proofErr w:type="spellStart"/>
      <w:r w:rsidRPr="00C56FC2">
        <w:rPr>
          <w:rFonts w:eastAsia="MS Gothic"/>
          <w:lang w:eastAsia="x-none"/>
        </w:rPr>
        <w:t>дождеприемных</w:t>
      </w:r>
      <w:proofErr w:type="spellEnd"/>
      <w:r w:rsidRPr="00C56FC2">
        <w:rPr>
          <w:rFonts w:eastAsia="MS Gothic"/>
          <w:lang w:eastAsia="x-none"/>
        </w:rPr>
        <w:t xml:space="preserve"> колодцев, вентиляционные шахты по</w:t>
      </w:r>
      <w:r w:rsidRPr="00C56FC2">
        <w:rPr>
          <w:rFonts w:eastAsia="MS Gothic"/>
          <w:lang w:eastAsia="x-none"/>
        </w:rPr>
        <w:t>д</w:t>
      </w:r>
      <w:r w:rsidRPr="00C56FC2">
        <w:rPr>
          <w:rFonts w:eastAsia="MS Gothic"/>
          <w:lang w:eastAsia="x-none"/>
        </w:rPr>
        <w:t>земных коммуникаций, шкафы телефонной связи и т.п.).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4.18.2. Элементы инженерного оборудования не должны противоречить техническим условиям, в том числе: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1) крышки люков смотровых колодцев, расположенных на территории пешеходных коммуникаций (в </w:t>
      </w:r>
      <w:proofErr w:type="spellStart"/>
      <w:r w:rsidRPr="00C56FC2">
        <w:rPr>
          <w:rFonts w:eastAsia="MS Gothic"/>
          <w:lang w:eastAsia="x-none"/>
        </w:rPr>
        <w:t>т.ч</w:t>
      </w:r>
      <w:proofErr w:type="spellEnd"/>
      <w:r w:rsidRPr="00C56FC2">
        <w:rPr>
          <w:rFonts w:eastAsia="MS Gothic"/>
          <w:lang w:eastAsia="x-none"/>
        </w:rPr>
        <w:t>. уличных перех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 xml:space="preserve">дов), должны быть выполнены на одном уровне с </w:t>
      </w:r>
      <w:r w:rsidRPr="00C56FC2">
        <w:rPr>
          <w:rFonts w:eastAsia="MS Gothic"/>
          <w:lang w:eastAsia="x-none"/>
        </w:rPr>
        <w:lastRenderedPageBreak/>
        <w:t>покрытием прилегающей поверхности, перепад не должен превышать 20 мм, а з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зоры между краем люка и покрытием тротуара – не более 15 мм;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 xml:space="preserve">2) вентиляционные шахты необходимо оборудовать </w:t>
      </w:r>
      <w:proofErr w:type="spellStart"/>
      <w:r w:rsidRPr="00C56FC2">
        <w:rPr>
          <w:rFonts w:eastAsia="MS Gothic"/>
          <w:lang w:eastAsia="x-none"/>
        </w:rPr>
        <w:t>реше</w:t>
      </w:r>
      <w:r w:rsidRPr="00C56FC2">
        <w:rPr>
          <w:rFonts w:eastAsia="MS Gothic"/>
          <w:lang w:eastAsia="x-none"/>
        </w:rPr>
        <w:t>т</w:t>
      </w:r>
      <w:r w:rsidRPr="00C56FC2">
        <w:rPr>
          <w:rFonts w:eastAsia="MS Gothic"/>
          <w:lang w:eastAsia="x-none"/>
        </w:rPr>
        <w:t>ками</w:t>
      </w:r>
      <w:proofErr w:type="spellEnd"/>
      <w:r w:rsidRPr="00C56FC2">
        <w:rPr>
          <w:rFonts w:eastAsia="MS Gothic"/>
          <w:lang w:eastAsia="x-none"/>
        </w:rPr>
        <w:t>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4.19. Игровое и спортивное оборудование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4.19.1. В рамках решения задачи обеспечения качества г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родской среды, при создании и благоустройстве игрового и спо</w:t>
      </w:r>
      <w:r w:rsidRPr="00C56FC2">
        <w:rPr>
          <w:rFonts w:eastAsia="MS Gothic"/>
          <w:lang w:eastAsia="x-none"/>
        </w:rPr>
        <w:t>р</w:t>
      </w:r>
      <w:r w:rsidRPr="00C56FC2">
        <w:rPr>
          <w:rFonts w:eastAsia="MS Gothic"/>
          <w:lang w:eastAsia="x-none"/>
        </w:rPr>
        <w:t>тивного оборудования, рекомендуется учитывать принципы функционального разнообразия, комфортной среды для общения в ч</w:t>
      </w:r>
      <w:r w:rsidRPr="00C56FC2">
        <w:rPr>
          <w:rFonts w:eastAsia="MS Gothic"/>
          <w:lang w:eastAsia="x-none"/>
        </w:rPr>
        <w:t>а</w:t>
      </w:r>
      <w:r w:rsidRPr="00C56FC2">
        <w:rPr>
          <w:rFonts w:eastAsia="MS Gothic"/>
          <w:lang w:eastAsia="x-none"/>
        </w:rPr>
        <w:t>сти организации игровых и спортивных площадок как центров притяжения людей.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4.19.2. Игровое и 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</w:t>
      </w:r>
      <w:r w:rsidRPr="00C56FC2">
        <w:rPr>
          <w:rFonts w:eastAsia="MS Gothic"/>
          <w:lang w:eastAsia="x-none"/>
        </w:rPr>
        <w:t>о</w:t>
      </w:r>
      <w:r w:rsidRPr="00C56FC2">
        <w:rPr>
          <w:rFonts w:eastAsia="MS Gothic"/>
          <w:lang w:eastAsia="x-none"/>
        </w:rPr>
        <w:t>стям разных возрастных групп.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4.19.3. Спортивное оборудование, предназначенное для всех возрастных групп населения, размещается на спортивных, фи</w:t>
      </w:r>
      <w:r w:rsidRPr="00C56FC2">
        <w:rPr>
          <w:rFonts w:eastAsia="MS Gothic"/>
          <w:lang w:eastAsia="x-none"/>
        </w:rPr>
        <w:t>з</w:t>
      </w:r>
      <w:r w:rsidRPr="00C56FC2">
        <w:rPr>
          <w:rFonts w:eastAsia="MS Gothic"/>
          <w:lang w:eastAsia="x-none"/>
        </w:rPr>
        <w:t>культурных площадках либо на специально оборудованных пеш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 xml:space="preserve">ходных коммуникациях (тропы здоровья) в составе рекреаций. Спортивное оборудование в виде специальных физкультурных снарядов и </w:t>
      </w:r>
      <w:proofErr w:type="spellStart"/>
      <w:r w:rsidRPr="00C56FC2">
        <w:rPr>
          <w:rFonts w:eastAsia="MS Gothic"/>
          <w:lang w:eastAsia="x-none"/>
        </w:rPr>
        <w:t>тренажеров</w:t>
      </w:r>
      <w:proofErr w:type="spellEnd"/>
      <w:r w:rsidRPr="00C56FC2">
        <w:rPr>
          <w:rFonts w:eastAsia="MS Gothic"/>
          <w:lang w:eastAsia="x-none"/>
        </w:rPr>
        <w:t xml:space="preserve"> может быть как заводского изготовления, так и выполненным из </w:t>
      </w:r>
      <w:proofErr w:type="spellStart"/>
      <w:r w:rsidRPr="00C56FC2">
        <w:rPr>
          <w:rFonts w:eastAsia="MS Gothic"/>
          <w:lang w:eastAsia="x-none"/>
        </w:rPr>
        <w:t>бревен</w:t>
      </w:r>
      <w:proofErr w:type="spellEnd"/>
      <w:r w:rsidRPr="00C56FC2">
        <w:rPr>
          <w:rFonts w:eastAsia="MS Gothic"/>
          <w:lang w:eastAsia="x-none"/>
        </w:rPr>
        <w:t xml:space="preserve"> и брусьев со специально обработа</w:t>
      </w:r>
      <w:r w:rsidRPr="00C56FC2">
        <w:rPr>
          <w:rFonts w:eastAsia="MS Gothic"/>
          <w:lang w:eastAsia="x-none"/>
        </w:rPr>
        <w:t>н</w:t>
      </w:r>
      <w:r w:rsidRPr="00C56FC2">
        <w:rPr>
          <w:rFonts w:eastAsia="MS Gothic"/>
          <w:lang w:eastAsia="x-none"/>
        </w:rPr>
        <w:t>ной поверхностью, исключающей получение травм (отсутствие трещин, сколов и т.п.). При размещении целесообразно руково</w:t>
      </w:r>
      <w:r w:rsidRPr="00C56FC2">
        <w:rPr>
          <w:rFonts w:eastAsia="MS Gothic"/>
          <w:lang w:eastAsia="x-none"/>
        </w:rPr>
        <w:t>д</w:t>
      </w:r>
      <w:r w:rsidRPr="00C56FC2">
        <w:rPr>
          <w:rFonts w:eastAsia="MS Gothic"/>
          <w:lang w:eastAsia="x-none"/>
        </w:rPr>
        <w:t>ствоваться каталогами сертифицированного оборудования.</w:t>
      </w:r>
    </w:p>
    <w:p w:rsidR="005263D0" w:rsidRPr="00C56FC2" w:rsidRDefault="005263D0" w:rsidP="005263D0">
      <w:pPr>
        <w:spacing w:after="60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spacing w:after="60"/>
        <w:jc w:val="both"/>
        <w:outlineLvl w:val="1"/>
        <w:rPr>
          <w:rFonts w:eastAsia="MS Gothic"/>
          <w:lang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4.20</w:t>
      </w:r>
      <w:r w:rsidRPr="00C56FC2">
        <w:rPr>
          <w:rFonts w:eastAsia="MS Gothic"/>
          <w:lang w:val="x-none" w:eastAsia="x-none"/>
        </w:rPr>
        <w:t>. Основные требования по организации освещения</w:t>
      </w:r>
      <w:bookmarkEnd w:id="28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4.20.1. При проектировании освещения на территории пос</w:t>
      </w:r>
      <w:r w:rsidRPr="00C56FC2">
        <w:t>е</w:t>
      </w:r>
      <w:r w:rsidRPr="00C56FC2">
        <w:t>ления предусматривать функциональное, архитектурное и инфо</w:t>
      </w:r>
      <w:r w:rsidRPr="00C56FC2">
        <w:t>р</w:t>
      </w:r>
      <w:r w:rsidRPr="00C56FC2">
        <w:t xml:space="preserve">мационное освещение с целью решения утилитарных, </w:t>
      </w:r>
      <w:proofErr w:type="spellStart"/>
      <w:r w:rsidRPr="00C56FC2">
        <w:t>светоплан</w:t>
      </w:r>
      <w:r w:rsidRPr="00C56FC2">
        <w:t>и</w:t>
      </w:r>
      <w:r w:rsidRPr="00C56FC2">
        <w:t>ровочных</w:t>
      </w:r>
      <w:proofErr w:type="spellEnd"/>
      <w:r w:rsidRPr="00C56FC2">
        <w:t xml:space="preserve"> и </w:t>
      </w:r>
      <w:proofErr w:type="spellStart"/>
      <w:r w:rsidRPr="00C56FC2">
        <w:t>светокомпозиционных</w:t>
      </w:r>
      <w:proofErr w:type="spellEnd"/>
      <w:r w:rsidRPr="00C56FC2">
        <w:t xml:space="preserve"> задач.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4.20.2. Освещение улиц, дорог и площадей территории п</w:t>
      </w:r>
      <w:r w:rsidRPr="00C56FC2">
        <w:t>о</w:t>
      </w:r>
      <w:r w:rsidRPr="00C56FC2">
        <w:t>селения выполняется светильниками, располагаемыми на опорах или тросах. Освещение тротуаров и подъездов на территории м</w:t>
      </w:r>
      <w:r w:rsidRPr="00C56FC2">
        <w:t>у</w:t>
      </w:r>
      <w:r w:rsidRPr="00C56FC2">
        <w:t>ниципальных образований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</w:t>
      </w:r>
      <w:r w:rsidRPr="00C56FC2">
        <w:t>и</w:t>
      </w:r>
      <w:r w:rsidRPr="00C56FC2">
        <w:t xml:space="preserve">ков с помощью </w:t>
      </w:r>
      <w:proofErr w:type="spellStart"/>
      <w:r w:rsidRPr="00C56FC2">
        <w:t>автоподъемников</w:t>
      </w:r>
      <w:proofErr w:type="spellEnd"/>
      <w:r w:rsidRPr="00C56FC2">
        <w:t>, централизованное управление включением и отключением светильников и исключение повр</w:t>
      </w:r>
      <w:r w:rsidRPr="00C56FC2">
        <w:t>е</w:t>
      </w:r>
      <w:r w:rsidRPr="00C56FC2">
        <w:t>ждения светильников при падении с крыш снега и льда.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4.20.3. На улицах и дорогах, оборудованных кюветами, д</w:t>
      </w:r>
      <w:r w:rsidRPr="00C56FC2">
        <w:t>о</w:t>
      </w:r>
      <w:r w:rsidRPr="00C56FC2">
        <w:t>пускается устанавливать опоры за кюветом, если расстояние от опоры до ближней границы проезжей части не превышает 4 м. Опора не должна находиться между пожарным гидрантом и пр</w:t>
      </w:r>
      <w:r w:rsidRPr="00C56FC2">
        <w:t>о</w:t>
      </w:r>
      <w:r w:rsidRPr="00C56FC2">
        <w:t>езжей частью улицы или дороги.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4.20.4. Опоры на аллеях и пешеходных дорогах должны располагаться вне пешеходной части.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4.20.5. Высота размещения светильников наружного осв</w:t>
      </w:r>
      <w:r w:rsidRPr="00C56FC2">
        <w:t>е</w:t>
      </w:r>
      <w:r w:rsidRPr="00C56FC2">
        <w:t xml:space="preserve">щения должна составлять не менее 2,5 метров. Светильники на улицах и дорогах с рядовой посадкой деревьев устанавливаются вне крон деревьев на </w:t>
      </w:r>
      <w:proofErr w:type="spellStart"/>
      <w:r w:rsidRPr="00C56FC2">
        <w:t>удлиненных</w:t>
      </w:r>
      <w:proofErr w:type="spellEnd"/>
      <w:r w:rsidRPr="00C56FC2">
        <w:t xml:space="preserve"> кронштейнах, </w:t>
      </w:r>
      <w:proofErr w:type="spellStart"/>
      <w:r w:rsidRPr="00C56FC2">
        <w:t>обращенных</w:t>
      </w:r>
      <w:proofErr w:type="spellEnd"/>
      <w:r w:rsidRPr="00C56FC2">
        <w:t xml:space="preserve"> в сторону проезжей части улицы, или применяется тросовый подвес светильников.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4.20.6. Системы уличного, дворового и других видов наружного освещения должны быть настроены способом, искл</w:t>
      </w:r>
      <w:r w:rsidRPr="00C56FC2">
        <w:t>ю</w:t>
      </w:r>
      <w:r w:rsidRPr="00C56FC2">
        <w:t>чающим возможность засветки окон жилых помещений.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4.20.7. Включение и отключение объектов наружного осв</w:t>
      </w:r>
      <w:r w:rsidRPr="00C56FC2">
        <w:t>е</w:t>
      </w:r>
      <w:r w:rsidRPr="00C56FC2">
        <w:t xml:space="preserve">щения должно осуществляться их владельцами в соответствии с </w:t>
      </w:r>
      <w:proofErr w:type="spellStart"/>
      <w:r w:rsidRPr="00C56FC2">
        <w:t>утвержденным</w:t>
      </w:r>
      <w:proofErr w:type="spellEnd"/>
      <w:r w:rsidRPr="00C56FC2">
        <w:t xml:space="preserve"> графиком, согласованным с администрацией пос</w:t>
      </w:r>
      <w:r w:rsidRPr="00C56FC2">
        <w:t>е</w:t>
      </w:r>
      <w:r w:rsidRPr="00C56FC2">
        <w:t xml:space="preserve">ления, а установок световой информации – по </w:t>
      </w:r>
      <w:r w:rsidRPr="00C56FC2">
        <w:lastRenderedPageBreak/>
        <w:t>решению правоо</w:t>
      </w:r>
      <w:r w:rsidRPr="00C56FC2">
        <w:t>б</w:t>
      </w:r>
      <w:r w:rsidRPr="00C56FC2">
        <w:t>ладателей.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4.20.8. Переключение освещения пешеходных тоннелей с дневного на вечерний и ночной режим, а также с ночного на дне</w:t>
      </w:r>
      <w:r w:rsidRPr="00C56FC2">
        <w:t>в</w:t>
      </w:r>
      <w:r w:rsidRPr="00C56FC2">
        <w:t>ной должно производиться одновременно с включением и откл</w:t>
      </w:r>
      <w:r w:rsidRPr="00C56FC2">
        <w:t>ю</w:t>
      </w:r>
      <w:r w:rsidRPr="00C56FC2">
        <w:t>чением уличного освещения.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4.20.9.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</w:t>
      </w:r>
      <w:r w:rsidRPr="00C56FC2">
        <w:t>и</w:t>
      </w:r>
      <w:r w:rsidRPr="00C56FC2">
        <w:t>ком сетей или эксплуатирующей организацией.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4.20.10.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</w:t>
      </w:r>
      <w:r w:rsidRPr="00C56FC2">
        <w:t>е</w:t>
      </w:r>
      <w:r w:rsidRPr="00C56FC2">
        <w:t>ний, листовок, иных информационных материалов, с нарушением установленного органом местного самоуправления порядка.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38" w:name="Par223"/>
      <w:bookmarkStart w:id="39" w:name="_Toc402276783"/>
      <w:bookmarkEnd w:id="38"/>
      <w:r w:rsidRPr="00C56FC2">
        <w:rPr>
          <w:rFonts w:eastAsia="MS Gothic"/>
          <w:lang w:eastAsia="x-none"/>
        </w:rPr>
        <w:t>4.21.</w:t>
      </w:r>
      <w:r w:rsidRPr="00C56FC2">
        <w:rPr>
          <w:rFonts w:eastAsia="MS Gothic"/>
          <w:lang w:val="x-none" w:eastAsia="x-none"/>
        </w:rPr>
        <w:t xml:space="preserve"> Архитектурно-художественное освещение</w:t>
      </w:r>
      <w:bookmarkEnd w:id="39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4.21.1. На территории поселения для формирования худож</w:t>
      </w:r>
      <w:r w:rsidRPr="00C56FC2">
        <w:t>е</w:t>
      </w:r>
      <w:r w:rsidRPr="00C56FC2">
        <w:t xml:space="preserve">ственно выразительной визуальной среды в </w:t>
      </w:r>
      <w:proofErr w:type="spellStart"/>
      <w:r w:rsidRPr="00C56FC2">
        <w:t>темное</w:t>
      </w:r>
      <w:proofErr w:type="spellEnd"/>
      <w:r w:rsidRPr="00C56FC2">
        <w:t xml:space="preserve"> время суток, выявления из темноты и образной интерпретации памятников а</w:t>
      </w:r>
      <w:r w:rsidRPr="00C56FC2">
        <w:t>р</w:t>
      </w:r>
      <w:r w:rsidRPr="00C56FC2">
        <w:t>хитектуры, истории и культуры, инженерного и монументального искусства, малых архитектурных форм, доминантных и достопр</w:t>
      </w:r>
      <w:r w:rsidRPr="00C56FC2">
        <w:t>и</w:t>
      </w:r>
      <w:r w:rsidRPr="00C56FC2">
        <w:t>мечательных объектов, ландшафтных композиций, создания свет</w:t>
      </w:r>
      <w:r w:rsidRPr="00C56FC2">
        <w:t>о</w:t>
      </w:r>
      <w:r w:rsidRPr="00C56FC2">
        <w:t>вых ансамблей, а также устройства праздничной и декоративной иллюминации применяется архитектурно-художественное освещ</w:t>
      </w:r>
      <w:r w:rsidRPr="00C56FC2">
        <w:t>е</w:t>
      </w:r>
      <w:r w:rsidRPr="00C56FC2">
        <w:t>ние в соответствии со специально разработанной и утверждённой в установленном органом местного самоуправления порядке, ко</w:t>
      </w:r>
      <w:r w:rsidRPr="00C56FC2">
        <w:t>н</w:t>
      </w:r>
      <w:r w:rsidRPr="00C56FC2">
        <w:t>цепцией и проектной документацией.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4.21.2. Архитектурно-художественное освещение осущест</w:t>
      </w:r>
      <w:r w:rsidRPr="00C56FC2">
        <w:t>в</w:t>
      </w:r>
      <w:r w:rsidRPr="00C56FC2">
        <w:t xml:space="preserve">ляется стационарными или временными установками освещения объектов, </w:t>
      </w:r>
      <w:proofErr w:type="spellStart"/>
      <w:r w:rsidRPr="00C56FC2">
        <w:t>путем</w:t>
      </w:r>
      <w:proofErr w:type="spellEnd"/>
      <w:r w:rsidRPr="00C56FC2">
        <w:t xml:space="preserve"> наружного освещения фасадных поверхностей зданий, сооружений, а также элементов озеленения и ландшафта. При монтаже световых приборов, нацеливаемых на объекты, должна быть обеспечена их безопасная установка и эксплуатация.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40" w:name="Par229"/>
      <w:bookmarkEnd w:id="40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41" w:name="Par233"/>
      <w:bookmarkStart w:id="42" w:name="_Toc402276784"/>
      <w:bookmarkEnd w:id="41"/>
      <w:r w:rsidRPr="00C56FC2">
        <w:rPr>
          <w:rFonts w:eastAsia="MS Gothic"/>
          <w:lang w:eastAsia="x-none"/>
        </w:rPr>
        <w:t>4.22</w:t>
      </w:r>
      <w:r w:rsidRPr="00C56FC2">
        <w:rPr>
          <w:rFonts w:eastAsia="MS Gothic"/>
          <w:lang w:val="x-none" w:eastAsia="x-none"/>
        </w:rPr>
        <w:t>. Источники света</w:t>
      </w:r>
      <w:bookmarkEnd w:id="42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4.22.1. В стационарных установках освещения применяются </w:t>
      </w:r>
      <w:proofErr w:type="spellStart"/>
      <w:r w:rsidRPr="00C56FC2">
        <w:t>энергоэффективные</w:t>
      </w:r>
      <w:proofErr w:type="spellEnd"/>
      <w:r w:rsidRPr="00C56FC2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</w:t>
      </w:r>
      <w:r w:rsidRPr="00C56FC2">
        <w:t>а</w:t>
      </w:r>
      <w:r w:rsidRPr="00C56FC2">
        <w:t xml:space="preserve">щитные </w:t>
      </w:r>
      <w:proofErr w:type="spellStart"/>
      <w:r w:rsidRPr="00C56FC2">
        <w:t>решетки</w:t>
      </w:r>
      <w:proofErr w:type="spellEnd"/>
      <w:r w:rsidRPr="00C56FC2">
        <w:t>, экраны и конструктивные элементы, отвечающие требованиям действующих национальных стандартов.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4.22.2. Источники света в установках освещения выбираю</w:t>
      </w:r>
      <w:r w:rsidRPr="00C56FC2">
        <w:t>т</w:t>
      </w:r>
      <w:r w:rsidRPr="00C56FC2">
        <w:t xml:space="preserve">ся с </w:t>
      </w:r>
      <w:proofErr w:type="spellStart"/>
      <w:r w:rsidRPr="00C56FC2">
        <w:t>учетом</w:t>
      </w:r>
      <w:proofErr w:type="spellEnd"/>
      <w:r w:rsidRPr="00C56FC2">
        <w:t xml:space="preserve"> требований улучшения ориентации, формирования благоприятных зрительных условий, а также, в случае необход</w:t>
      </w:r>
      <w:r w:rsidRPr="00C56FC2">
        <w:t>и</w:t>
      </w:r>
      <w:r w:rsidRPr="00C56FC2">
        <w:t>мости, светоцветового зонирования.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43" w:name="Par239"/>
      <w:bookmarkEnd w:id="43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44" w:name="_Toc402276785"/>
      <w:r w:rsidRPr="00C56FC2">
        <w:rPr>
          <w:rFonts w:eastAsia="MS Gothic"/>
          <w:lang w:eastAsia="x-none"/>
        </w:rPr>
        <w:t>4.23.</w:t>
      </w:r>
      <w:r w:rsidRPr="00C56FC2">
        <w:rPr>
          <w:rFonts w:eastAsia="MS Gothic"/>
          <w:lang w:val="x-none" w:eastAsia="x-none"/>
        </w:rPr>
        <w:t xml:space="preserve"> Общие требования к установке</w:t>
      </w:r>
      <w:bookmarkEnd w:id="44"/>
      <w:r w:rsidRPr="00C56FC2">
        <w:rPr>
          <w:rFonts w:eastAsia="MS Gothic"/>
          <w:lang w:val="x-none" w:eastAsia="x-none"/>
        </w:rPr>
        <w:t xml:space="preserve"> средств размещения</w:t>
      </w:r>
      <w:r w:rsidRPr="00C56FC2">
        <w:rPr>
          <w:rFonts w:eastAsia="MS Gothic"/>
          <w:lang w:eastAsia="x-none"/>
        </w:rPr>
        <w:t xml:space="preserve"> </w:t>
      </w:r>
      <w:r w:rsidRPr="00C56FC2">
        <w:rPr>
          <w:rFonts w:eastAsia="MS Gothic"/>
          <w:lang w:val="x-none" w:eastAsia="x-none"/>
        </w:rPr>
        <w:t>информации и рекламы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Средства размещения информации и рекламные констру</w:t>
      </w:r>
      <w:r w:rsidRPr="00C56FC2">
        <w:t>к</w:t>
      </w:r>
      <w:r w:rsidRPr="00C56FC2">
        <w:t>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проёмы, балконы и лоджии жилых помещений многоквартирных домов.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Установку информационных конструкций (далее – выв</w:t>
      </w:r>
      <w:r w:rsidRPr="00C56FC2">
        <w:t>е</w:t>
      </w:r>
      <w:r w:rsidRPr="00C56FC2">
        <w:t>сок), а также размещение иных графических элементов необход</w:t>
      </w:r>
      <w:r w:rsidRPr="00C56FC2">
        <w:t>и</w:t>
      </w:r>
      <w:r w:rsidRPr="00C56FC2">
        <w:t xml:space="preserve">мо осуществлять в соответствии с </w:t>
      </w:r>
      <w:proofErr w:type="spellStart"/>
      <w:r w:rsidRPr="00C56FC2">
        <w:t>утвержденными</w:t>
      </w:r>
      <w:proofErr w:type="spellEnd"/>
      <w:r w:rsidRPr="00C56FC2">
        <w:t xml:space="preserve"> правилами о</w:t>
      </w:r>
      <w:r w:rsidRPr="00C56FC2">
        <w:t>р</w:t>
      </w:r>
      <w:r w:rsidRPr="00C56FC2">
        <w:t xml:space="preserve">гана местного самоуправления, разработанными с </w:t>
      </w:r>
      <w:proofErr w:type="spellStart"/>
      <w:r w:rsidRPr="00C56FC2">
        <w:t>учетом</w:t>
      </w:r>
      <w:proofErr w:type="spellEnd"/>
      <w:r w:rsidRPr="00C56FC2">
        <w:t xml:space="preserve"> </w:t>
      </w:r>
      <w:hyperlink r:id="rId9" w:history="1">
        <w:r w:rsidRPr="00C56FC2">
          <w:t>части 5.8 статьи 19</w:t>
        </w:r>
      </w:hyperlink>
      <w:r w:rsidRPr="00C56FC2">
        <w:t xml:space="preserve"> Федерального закона от 13.03.2006 № 38-ФЗ "О рекл</w:t>
      </w:r>
      <w:r w:rsidRPr="00C56FC2">
        <w:t>а</w:t>
      </w:r>
      <w:r w:rsidRPr="00C56FC2">
        <w:t>ме".</w:t>
      </w: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45" w:name="_Toc402276786"/>
      <w:r w:rsidRPr="00C56FC2">
        <w:rPr>
          <w:rFonts w:eastAsia="MS Gothic"/>
          <w:lang w:eastAsia="x-none"/>
        </w:rPr>
        <w:t>4.23</w:t>
      </w:r>
      <w:r w:rsidRPr="00C56FC2">
        <w:rPr>
          <w:rFonts w:eastAsia="MS Gothic"/>
          <w:lang w:val="x-none" w:eastAsia="x-none"/>
        </w:rPr>
        <w:t>.</w:t>
      </w:r>
      <w:r w:rsidRPr="00C56FC2">
        <w:rPr>
          <w:rFonts w:eastAsia="MS Gothic"/>
          <w:lang w:eastAsia="x-none"/>
        </w:rPr>
        <w:t>1.</w:t>
      </w:r>
      <w:r w:rsidRPr="00C56FC2">
        <w:rPr>
          <w:rFonts w:eastAsia="MS Gothic"/>
          <w:lang w:val="x-none" w:eastAsia="x-none"/>
        </w:rPr>
        <w:t xml:space="preserve"> Средства размещения информации</w:t>
      </w:r>
      <w:bookmarkEnd w:id="45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 Средства размещения информации устанавливаются на территории муниципального образования на основании разреш</w:t>
      </w:r>
      <w:r w:rsidRPr="00C56FC2">
        <w:t>е</w:t>
      </w:r>
      <w:r w:rsidRPr="00C56FC2">
        <w:t xml:space="preserve">ния на установку средства размещения информации, выдаваемого в порядке, определяемом органом местного самоуправления.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 xml:space="preserve">Средства размещения информации должны соответствовать художественно-композиционным требованиям к их внешнему виду и порядку установки, </w:t>
      </w:r>
      <w:proofErr w:type="spellStart"/>
      <w:r w:rsidRPr="00C56FC2">
        <w:t>определенным</w:t>
      </w:r>
      <w:proofErr w:type="spellEnd"/>
      <w:r w:rsidRPr="00C56FC2">
        <w:t xml:space="preserve"> правилами и иными норм</w:t>
      </w:r>
      <w:r w:rsidRPr="00C56FC2">
        <w:t>а</w:t>
      </w:r>
      <w:r w:rsidRPr="00C56FC2">
        <w:t>тивными правовыми актами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Рекомендуется использовать средства размещения рекламы одного размера и цветовой композиции на одной улице (группе улиц, домов) с </w:t>
      </w:r>
      <w:proofErr w:type="spellStart"/>
      <w:r w:rsidRPr="00C56FC2">
        <w:t>учетом</w:t>
      </w:r>
      <w:proofErr w:type="spellEnd"/>
      <w:r w:rsidRPr="00C56FC2">
        <w:t xml:space="preserve"> архитектурных и исторических особенн</w:t>
      </w:r>
      <w:r w:rsidRPr="00C56FC2">
        <w:t>о</w:t>
      </w:r>
      <w:r w:rsidRPr="00C56FC2">
        <w:t>стей конкретной территории.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Наименования организаций на вывесках рекомендовано указывать на русском языке. Возможно написание на иностранном языке, в случае невозможности перевода на русский язык.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 При производстве работ по месту установки средств ра</w:t>
      </w:r>
      <w:r w:rsidRPr="00C56FC2">
        <w:t>з</w:t>
      </w:r>
      <w:r w:rsidRPr="00C56FC2">
        <w:t>мещения информации,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соответствии с порядком, определяемым органами местного самоуправления.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</w:t>
      </w:r>
      <w:r w:rsidRPr="00C56FC2">
        <w:t>н</w:t>
      </w:r>
      <w:r w:rsidRPr="00C56FC2">
        <w:t>тажа средства размещения информации.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46" w:name="_Toc402276787"/>
      <w:r w:rsidRPr="00C56FC2">
        <w:rPr>
          <w:rFonts w:eastAsia="MS Gothic"/>
          <w:lang w:eastAsia="x-none"/>
        </w:rPr>
        <w:t>4.23.2</w:t>
      </w:r>
      <w:r w:rsidRPr="00C56FC2">
        <w:rPr>
          <w:rFonts w:eastAsia="MS Gothic"/>
          <w:lang w:val="x-none" w:eastAsia="x-none"/>
        </w:rPr>
        <w:t>. Рекламные конструкции</w:t>
      </w:r>
      <w:bookmarkEnd w:id="46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1. Размещение рекламных конструкций на территориях м</w:t>
      </w:r>
      <w:r w:rsidRPr="00C56FC2">
        <w:t>у</w:t>
      </w:r>
      <w:r w:rsidRPr="00C56FC2">
        <w:t>ниципальных образований выполняется в соответствии с требов</w:t>
      </w:r>
      <w:r w:rsidRPr="00C56FC2">
        <w:t>а</w:t>
      </w:r>
      <w:r w:rsidRPr="00C56FC2">
        <w:t>ниями законодательства Российской Федерации и нормативными правовыми актами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2. Рекламные конструкции должны соответствовать худож</w:t>
      </w:r>
      <w:r w:rsidRPr="00C56FC2">
        <w:t>е</w:t>
      </w:r>
      <w:r w:rsidRPr="00C56FC2">
        <w:t>ственно-композиционным требованиям к их внешнему виду.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 МАФ, городская мебель и характерные требования к ним.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4.24.1. В рамках решения задачи обеспечения качества г</w:t>
      </w:r>
      <w:r w:rsidRPr="00C56FC2">
        <w:t>о</w:t>
      </w:r>
      <w:r w:rsidRPr="00C56FC2">
        <w:t>родской среды при создании и благоустройстве малых архитекту</w:t>
      </w:r>
      <w:r w:rsidRPr="00C56FC2">
        <w:t>р</w:t>
      </w:r>
      <w:r w:rsidRPr="00C56FC2">
        <w:t>ных форм рекомендуется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</w:t>
      </w:r>
      <w:r w:rsidRPr="00C56FC2">
        <w:t>и</w:t>
      </w:r>
      <w:r w:rsidRPr="00C56FC2">
        <w:t xml:space="preserve">тории, различных видов социальной активности и коммуникаций между людьми, применения </w:t>
      </w:r>
      <w:proofErr w:type="spellStart"/>
      <w:r w:rsidRPr="00C56FC2">
        <w:t>экологичных</w:t>
      </w:r>
      <w:proofErr w:type="spellEnd"/>
      <w:r w:rsidRPr="00C56FC2">
        <w:t xml:space="preserve"> материалов, привлечения людей к активному и здоровому время препровождению на терр</w:t>
      </w:r>
      <w:r w:rsidRPr="00C56FC2">
        <w:t>и</w:t>
      </w:r>
      <w:r w:rsidRPr="00C56FC2">
        <w:t xml:space="preserve">тории с </w:t>
      </w:r>
      <w:proofErr w:type="spellStart"/>
      <w:r w:rsidRPr="00C56FC2">
        <w:t>зелеными</w:t>
      </w:r>
      <w:proofErr w:type="spellEnd"/>
      <w:r w:rsidRPr="00C56FC2">
        <w:t xml:space="preserve"> насаждениями.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4.24.2. Для каждого элемента планировочной структуры с</w:t>
      </w:r>
      <w:r w:rsidRPr="00C56FC2">
        <w:t>у</w:t>
      </w:r>
      <w:r w:rsidRPr="00C56FC2">
        <w:t>ществуют характерные требования, которые основываются на ч</w:t>
      </w:r>
      <w:r w:rsidRPr="00C56FC2">
        <w:t>а</w:t>
      </w:r>
      <w:r w:rsidRPr="00C56FC2">
        <w:t xml:space="preserve">стоте и продолжительности </w:t>
      </w:r>
      <w:proofErr w:type="spellStart"/>
      <w:r w:rsidRPr="00C56FC2">
        <w:t>ее</w:t>
      </w:r>
      <w:proofErr w:type="spellEnd"/>
      <w:r w:rsidRPr="00C56FC2">
        <w:t xml:space="preserve"> использования, потенциальной аудитории, наличии свободного пространства, интенсивности п</w:t>
      </w:r>
      <w:r w:rsidRPr="00C56FC2">
        <w:t>е</w:t>
      </w:r>
      <w:r w:rsidRPr="00C56FC2">
        <w:t>шеходного и автомобильного движения, близости транспортных узлов. Выбор МАФ во многом зависит от количества людей, еж</w:t>
      </w:r>
      <w:r w:rsidRPr="00C56FC2">
        <w:t>е</w:t>
      </w:r>
      <w:r w:rsidRPr="00C56FC2">
        <w:t xml:space="preserve">дневно посещающих территорию: например, в районах крупных объектов транспорта гораздо больше пешеходов, чем в жилых кварталах. Рекомендуется подбирать материалы и дизайн объектов с </w:t>
      </w:r>
      <w:proofErr w:type="spellStart"/>
      <w:r w:rsidRPr="00C56FC2">
        <w:t>учетом</w:t>
      </w:r>
      <w:proofErr w:type="spellEnd"/>
      <w:r w:rsidRPr="00C56FC2">
        <w:t xml:space="preserve"> всех условий эксплуатации.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4.24.3. При проектировании, выборе МАФ рекомендуется учитывать: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соответствие материалов и конструкции МАФ климату и назначению МАФ;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2) антивандальную </w:t>
      </w:r>
      <w:proofErr w:type="spellStart"/>
      <w:r w:rsidRPr="00C56FC2">
        <w:t>защищенность</w:t>
      </w:r>
      <w:proofErr w:type="spellEnd"/>
      <w:r w:rsidRPr="00C56FC2">
        <w:t xml:space="preserve"> - от разрушения, оклейки, нанесения надписей и изображений;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возможность ремонта или замены деталей МАФ;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защиту от образования наледи и снежных заносов, обе</w:t>
      </w:r>
      <w:r w:rsidRPr="00C56FC2">
        <w:t>с</w:t>
      </w:r>
      <w:r w:rsidRPr="00C56FC2">
        <w:t>печение стока воды;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удобство обслуживания, а также механизированной и ручной очистки территории рядом с МАФ и под конструкцией;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эргономичность конструкций (высоту и наклон спинки, высоту урн и прочее);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7) расцветку, не диссонирующую с окружением;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8) безопасность для потенциальных пользователей;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9) стилистическое сочетание с другими МАФ и окружа</w:t>
      </w:r>
      <w:r w:rsidRPr="00C56FC2">
        <w:t>ю</w:t>
      </w:r>
      <w:r w:rsidRPr="00C56FC2">
        <w:t>щей архитектурой;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10) соответствие характеристикам зоны расположения: ут</w:t>
      </w:r>
      <w:r w:rsidRPr="00C56FC2">
        <w:t>и</w:t>
      </w:r>
      <w:r w:rsidRPr="00C56FC2">
        <w:t>литарный, минималистический дизайн для тротуаров дорог, более сложный, с элементами декора - для рекреационных зон и дворов.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4.24.4. Общие рекомендации к установке МАФ: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расположение, не создающее препятствий для пешеходов;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компактная установка на минимальной площади в местах большого скопления людей;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устойчивость конструкции;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4) </w:t>
      </w:r>
      <w:proofErr w:type="spellStart"/>
      <w:r w:rsidRPr="00C56FC2">
        <w:t>надежная</w:t>
      </w:r>
      <w:proofErr w:type="spellEnd"/>
      <w:r w:rsidRPr="00C56FC2">
        <w:t xml:space="preserve"> фиксация или обеспечение возможности пер</w:t>
      </w:r>
      <w:r w:rsidRPr="00C56FC2">
        <w:t>е</w:t>
      </w:r>
      <w:r w:rsidRPr="00C56FC2">
        <w:t>мещения в зависимости от условий расположения;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наличие в каждой конкретной зоне МАФ рекомендуемых типов для такой зоны.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4.24.5. Рекомендации к установке урн: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достаточная высота (максимальная до 100 см) и объем;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2) наличие рельефного </w:t>
      </w:r>
      <w:proofErr w:type="spellStart"/>
      <w:r w:rsidRPr="00C56FC2">
        <w:t>текстурирования</w:t>
      </w:r>
      <w:proofErr w:type="spellEnd"/>
      <w:r w:rsidRPr="00C56FC2">
        <w:t xml:space="preserve"> или перфориров</w:t>
      </w:r>
      <w:r w:rsidRPr="00C56FC2">
        <w:t>а</w:t>
      </w:r>
      <w:r w:rsidRPr="00C56FC2">
        <w:t>ния для защиты от графического вандализма;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защита от дождя и снега;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4) использование и аккуратное расположение вставных </w:t>
      </w:r>
      <w:proofErr w:type="spellStart"/>
      <w:r w:rsidRPr="00C56FC2">
        <w:t>в</w:t>
      </w:r>
      <w:r w:rsidRPr="00C56FC2">
        <w:t>е</w:t>
      </w:r>
      <w:r w:rsidRPr="00C56FC2">
        <w:t>дер</w:t>
      </w:r>
      <w:proofErr w:type="spellEnd"/>
      <w:r w:rsidRPr="00C56FC2">
        <w:t xml:space="preserve"> и мусорных мешков.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4.24.6. Рекомендации к уличной мебели, в том числе к ра</w:t>
      </w:r>
      <w:r w:rsidRPr="00C56FC2">
        <w:t>з</w:t>
      </w:r>
      <w:r w:rsidRPr="00C56FC2">
        <w:t>личным видам скамей отдыха, размещаемых на территории общ</w:t>
      </w:r>
      <w:r w:rsidRPr="00C56FC2">
        <w:t>е</w:t>
      </w:r>
      <w:r w:rsidRPr="00C56FC2">
        <w:t>ственных пространств, рекреаций и дворов; скамей и столов - на площадках для настольных игр, летних кафе и др.: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установку скамей рекомендуется осуществлять на </w:t>
      </w:r>
      <w:proofErr w:type="spellStart"/>
      <w:r w:rsidRPr="00C56FC2">
        <w:t>тве</w:t>
      </w:r>
      <w:r w:rsidRPr="00C56FC2">
        <w:t>р</w:t>
      </w:r>
      <w:r w:rsidRPr="00C56FC2">
        <w:t>дые</w:t>
      </w:r>
      <w:proofErr w:type="spellEnd"/>
      <w:r w:rsidRPr="00C56FC2">
        <w:t xml:space="preserve">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</w:t>
      </w:r>
      <w:r w:rsidRPr="00C56FC2">
        <w:t>о</w:t>
      </w:r>
      <w:r w:rsidRPr="00C56FC2">
        <w:t>мендуется выполнять не выступающими над поверхностью земли;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3) на территории особо охраняемых природных территорий возможно выполнять скамьи и столы из древесных пней-срубов, </w:t>
      </w:r>
      <w:proofErr w:type="spellStart"/>
      <w:r w:rsidRPr="00C56FC2">
        <w:t>бревен</w:t>
      </w:r>
      <w:proofErr w:type="spellEnd"/>
      <w:r w:rsidRPr="00C56FC2">
        <w:t xml:space="preserve"> и плах, не имеющих сколов и острых углов.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4.24.7. Рекомендации к установке цветочниц (вазонов), в том числе к навесным цветочницам: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высота цветочниц (вазонов) обеспечивает предотвращ</w:t>
      </w:r>
      <w:r w:rsidRPr="00C56FC2">
        <w:t>е</w:t>
      </w:r>
      <w:r w:rsidRPr="00C56FC2">
        <w:t>ние случайного наезда автомобилей и попадания мусора;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дизайн (цвет, форма) цветочниц (вазонов) не отвлекает внимание от растений;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цветочницы и кашпо зимой необходимо хранить в пом</w:t>
      </w:r>
      <w:r w:rsidRPr="00C56FC2">
        <w:t>е</w:t>
      </w:r>
      <w:r w:rsidRPr="00C56FC2">
        <w:t>щении или заменять в них цветы хвойными растениями или иными растительными декорациями.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4.24.8. При установке ограждений рекомендуется учитывать следующее: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прочность, обеспечивающая защиту пешеходов от наезда автомобилей;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модульность, позволяющая создавать конструкции любой формы;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наличие светоотражающих элементов, в местах возмо</w:t>
      </w:r>
      <w:r w:rsidRPr="00C56FC2">
        <w:t>ж</w:t>
      </w:r>
      <w:r w:rsidRPr="00C56FC2">
        <w:t>ного наезда автомобиля;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расположение ограды не далее 10 см от края газона;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использование нейтральных цветов или естественного цвета используемого материала.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4.24.9. На тротуарах автомобильных дорог рекомендуется использовать следующие МАФ: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скамейки без спинки с местом для сумок;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опоры у скамеек для людей с ограниченными возможн</w:t>
      </w:r>
      <w:r w:rsidRPr="00C56FC2">
        <w:t>о</w:t>
      </w:r>
      <w:r w:rsidRPr="00C56FC2">
        <w:t>стями;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заграждения, обеспечивающие защиту пешеходов от наезда автомобилей;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навесные кашпо, навесные цветочницы и вазоны;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высокие цветочницы (вазоны) и урны.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4.24.10. Рекомендуется выбирать городскую мебель в зав</w:t>
      </w:r>
      <w:r w:rsidRPr="00C56FC2">
        <w:t>и</w:t>
      </w:r>
      <w:r w:rsidRPr="00C56FC2">
        <w:t>симости от архитектурного окружения, специальные требования к дизайну МАФ и городской мебели рекомендуется предъявлять в зонах муниципального образования привлекающих посетителей. Типовая городская мебель современного дизайна при условии в</w:t>
      </w:r>
      <w:r w:rsidRPr="00C56FC2">
        <w:t>ы</w:t>
      </w:r>
      <w:r w:rsidRPr="00C56FC2">
        <w:t>сокого качества исполнения может использоваться в зонах истор</w:t>
      </w:r>
      <w:r w:rsidRPr="00C56FC2">
        <w:t>и</w:t>
      </w:r>
      <w:r w:rsidRPr="00C56FC2">
        <w:t>ческой застройки. Использование стилизованной в историческом стиле мебели в районах с современной застройкой нежелательно.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4.24.11. Для пешеходных зон рекомендуется использовать следующие МАФ: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уличные фонари, высота которых соотносима с ростом человека;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скамейки, предполагающие длительное сидение;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цветочницы и кашпо (вазоны);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информационные стенды;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защитные ограждения;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столы для игр.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4.24.12. Принципы антивандальной защиты малых архите</w:t>
      </w:r>
      <w:r w:rsidRPr="00C56FC2">
        <w:t>к</w:t>
      </w:r>
      <w:r w:rsidRPr="00C56FC2">
        <w:t>турных форм от графического вандализма.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Рекомендуется минимизировать площадь поверхностей МАФ, свободные поверхности рекомендуется делать перфорир</w:t>
      </w:r>
      <w:r w:rsidRPr="00C56FC2">
        <w:t>о</w:t>
      </w:r>
      <w:r w:rsidRPr="00C56FC2">
        <w:t>ванными или с рельефом, препятствующим графическому ванд</w:t>
      </w:r>
      <w:r w:rsidRPr="00C56FC2">
        <w:t>а</w:t>
      </w:r>
      <w:r w:rsidRPr="00C56FC2">
        <w:t>лизму или облегчающим его устранению.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Глухие заборы рекомендуется заменять просматрива</w:t>
      </w:r>
      <w:r w:rsidRPr="00C56FC2">
        <w:t>е</w:t>
      </w:r>
      <w:r w:rsidRPr="00C56FC2">
        <w:t xml:space="preserve">мыми. Если нет возможности убрать забор или заменить его на просматриваемый, он может быть </w:t>
      </w:r>
      <w:proofErr w:type="spellStart"/>
      <w:r w:rsidRPr="00C56FC2">
        <w:t>изменен</w:t>
      </w:r>
      <w:proofErr w:type="spellEnd"/>
      <w:r w:rsidRPr="00C56FC2">
        <w:t xml:space="preserve"> визуально (например, с помощью стрит-арта с контрастным рисунком) или закрыт виз</w:t>
      </w:r>
      <w:r w:rsidRPr="00C56FC2">
        <w:t>у</w:t>
      </w:r>
      <w:r w:rsidRPr="00C56FC2">
        <w:t xml:space="preserve">ально с использованием </w:t>
      </w:r>
      <w:proofErr w:type="spellStart"/>
      <w:r w:rsidRPr="00C56FC2">
        <w:t>зеленых</w:t>
      </w:r>
      <w:proofErr w:type="spellEnd"/>
      <w:r w:rsidRPr="00C56FC2">
        <w:t xml:space="preserve"> насаждений.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3) Для защиты </w:t>
      </w:r>
      <w:proofErr w:type="spellStart"/>
      <w:r w:rsidRPr="00C56FC2">
        <w:t>малообъемных</w:t>
      </w:r>
      <w:proofErr w:type="spellEnd"/>
      <w:r w:rsidRPr="00C56FC2">
        <w:t xml:space="preserve"> объектов (коммутационных шкафов и других) рекомендуется размещение на поверхности м</w:t>
      </w:r>
      <w:r w:rsidRPr="00C56FC2">
        <w:t>а</w:t>
      </w:r>
      <w:r w:rsidRPr="00C56FC2">
        <w:t>лоформатной рекламы. Также возможно использование стрит-арта или размещение их внутри афишной тумбы.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Для защиты от графического вандализма конструкцию опор освещения и прочих объектов рекомендуется выбирать или проектировать рельефной, в том числе с использованием краски, содержащей рельефные частицы.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Рекомендуется вместо отдельно стоящих конструкций размещать рекламные конструкции на местах потенциального ва</w:t>
      </w:r>
      <w:r w:rsidRPr="00C56FC2">
        <w:t>н</w:t>
      </w:r>
      <w:r w:rsidRPr="00C56FC2">
        <w:t>дализма (основная зона вандализма - 30 - 200 сантиметров от земли) на столбах, коммутационных шкафах, заборах и т.п. В том чи</w:t>
      </w:r>
      <w:r w:rsidRPr="00C56FC2">
        <w:t>с</w:t>
      </w:r>
      <w:r w:rsidRPr="00C56FC2">
        <w:t>ле в этой зоне возможно размещение информационных констру</w:t>
      </w:r>
      <w:r w:rsidRPr="00C56FC2">
        <w:t>к</w:t>
      </w:r>
      <w:r w:rsidRPr="00C56FC2">
        <w:t>ций с общественно полезной информацией, например, историч</w:t>
      </w:r>
      <w:r w:rsidRPr="00C56FC2">
        <w:t>е</w:t>
      </w:r>
      <w:r w:rsidRPr="00C56FC2">
        <w:t>ских планов местности, навигационных схем и других подобных элементов.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При проектировании оборудования рекомендуется пред</w:t>
      </w:r>
      <w:r w:rsidRPr="00C56FC2">
        <w:t>у</w:t>
      </w:r>
      <w:r w:rsidRPr="00C56FC2">
        <w:t xml:space="preserve">сматривать его </w:t>
      </w:r>
      <w:proofErr w:type="spellStart"/>
      <w:r w:rsidRPr="00C56FC2">
        <w:t>вандалозащищенность</w:t>
      </w:r>
      <w:proofErr w:type="spellEnd"/>
      <w:r w:rsidRPr="00C56FC2">
        <w:t>, в том числе: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- использовать легко очищающиеся и не боящиеся абрази</w:t>
      </w:r>
      <w:r w:rsidRPr="00C56FC2">
        <w:t>в</w:t>
      </w:r>
      <w:r w:rsidRPr="00C56FC2">
        <w:t>ных и растворяющих веществ материалы.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- использовать на плоских поверхностях оборудования и МАФ перфорирование или рельефное </w:t>
      </w:r>
      <w:proofErr w:type="spellStart"/>
      <w:r w:rsidRPr="00C56FC2">
        <w:t>текстурирование</w:t>
      </w:r>
      <w:proofErr w:type="spellEnd"/>
      <w:r w:rsidRPr="00C56FC2">
        <w:t>, которое мешает расклейке объявлений и разрисовыванию поверхности и облегчает очистку;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- использовать </w:t>
      </w:r>
      <w:proofErr w:type="spellStart"/>
      <w:r w:rsidRPr="00C56FC2">
        <w:t>темные</w:t>
      </w:r>
      <w:proofErr w:type="spellEnd"/>
      <w:r w:rsidRPr="00C56FC2">
        <w:t xml:space="preserve"> тона окраски или материалов, п</w:t>
      </w:r>
      <w:r w:rsidRPr="00C56FC2">
        <w:t>о</w:t>
      </w:r>
      <w:r w:rsidRPr="00C56FC2">
        <w:t>скольку светлая однотонная окраска провоцирует нанесение нез</w:t>
      </w:r>
      <w:r w:rsidRPr="00C56FC2">
        <w:t>а</w:t>
      </w:r>
      <w:r w:rsidRPr="00C56FC2">
        <w:t xml:space="preserve">конных надписей, при этом </w:t>
      </w:r>
      <w:proofErr w:type="spellStart"/>
      <w:r w:rsidRPr="00C56FC2">
        <w:t>темная</w:t>
      </w:r>
      <w:proofErr w:type="spellEnd"/>
      <w:r w:rsidRPr="00C56FC2">
        <w:t xml:space="preserve"> или </w:t>
      </w:r>
      <w:proofErr w:type="spellStart"/>
      <w:r w:rsidRPr="00C56FC2">
        <w:t>черная</w:t>
      </w:r>
      <w:proofErr w:type="spellEnd"/>
      <w:r w:rsidRPr="00C56FC2">
        <w:t xml:space="preserve"> окраска уменьшает количество надписей или их заметность, поскольку большинство цветов инструментов нанесения также </w:t>
      </w:r>
      <w:proofErr w:type="spellStart"/>
      <w:r w:rsidRPr="00C56FC2">
        <w:t>темные</w:t>
      </w:r>
      <w:proofErr w:type="spellEnd"/>
      <w:r w:rsidRPr="00C56FC2">
        <w:t xml:space="preserve">. При размещении оборудования рекомендуется предусматривать его </w:t>
      </w:r>
      <w:proofErr w:type="spellStart"/>
      <w:r w:rsidRPr="00C56FC2">
        <w:t>вандалозащ</w:t>
      </w:r>
      <w:r w:rsidRPr="00C56FC2">
        <w:t>и</w:t>
      </w:r>
      <w:r w:rsidRPr="00C56FC2">
        <w:t>щенность</w:t>
      </w:r>
      <w:proofErr w:type="spellEnd"/>
      <w:r w:rsidRPr="00C56FC2">
        <w:t>: - оборудование (будки, остановки, столбы, заборы) и фасады зданий рекомендуется защитить с помощью рекламы и п</w:t>
      </w:r>
      <w:r w:rsidRPr="00C56FC2">
        <w:t>о</w:t>
      </w:r>
      <w:r w:rsidRPr="00C56FC2">
        <w:t xml:space="preserve">лезной информации, стрит-арта и рекламного </w:t>
      </w:r>
      <w:proofErr w:type="spellStart"/>
      <w:r w:rsidRPr="00C56FC2">
        <w:t>графити</w:t>
      </w:r>
      <w:proofErr w:type="spellEnd"/>
      <w:r w:rsidRPr="00C56FC2">
        <w:t>, озеленения.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- минимизировать количество оборудования, группируя объекты "бок к боку", "спиной к спине" или к стене здания, в том числе объекты, стоящие на небольшом расстоянии друг от друга (например, банкоматы), тем самым уменьшая площадь, </w:t>
      </w:r>
      <w:r w:rsidRPr="00C56FC2">
        <w:lastRenderedPageBreak/>
        <w:t xml:space="preserve">подвергающуюся вандализму, сокращая затраты и время на </w:t>
      </w:r>
      <w:proofErr w:type="spellStart"/>
      <w:r w:rsidRPr="00C56FC2">
        <w:t>ее</w:t>
      </w:r>
      <w:proofErr w:type="spellEnd"/>
      <w:r w:rsidRPr="00C56FC2">
        <w:t xml:space="preserve"> обслужив</w:t>
      </w:r>
      <w:r w:rsidRPr="00C56FC2">
        <w:t>а</w:t>
      </w:r>
      <w:r w:rsidRPr="00C56FC2">
        <w:t>ние.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47" w:name="_Toc402276788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4.25.</w:t>
      </w:r>
      <w:r w:rsidRPr="00C56FC2">
        <w:rPr>
          <w:rFonts w:eastAsia="MS Gothic"/>
          <w:lang w:val="x-none" w:eastAsia="x-none"/>
        </w:rPr>
        <w:t xml:space="preserve"> Основные требования к размещению</w:t>
      </w:r>
      <w:r w:rsidRPr="00C56FC2">
        <w:rPr>
          <w:rFonts w:eastAsia="MS Gothic"/>
          <w:lang w:eastAsia="x-none"/>
        </w:rPr>
        <w:t xml:space="preserve"> </w:t>
      </w:r>
      <w:r w:rsidRPr="00C56FC2">
        <w:rPr>
          <w:rFonts w:eastAsia="MS Gothic"/>
          <w:lang w:val="x-none" w:eastAsia="x-none"/>
        </w:rPr>
        <w:t>некапитальных объектов</w:t>
      </w:r>
      <w:bookmarkEnd w:id="47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4.25.1. Установка некапитальных объектов допускается с разрешения и в порядке, установленном органами местного сам</w:t>
      </w:r>
      <w:r w:rsidRPr="00C56FC2">
        <w:t>о</w:t>
      </w:r>
      <w:r w:rsidRPr="00C56FC2">
        <w:t>управления.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4.25.2. При создании некапитальных нестационарных с</w:t>
      </w:r>
      <w:r w:rsidRPr="00C56FC2">
        <w:t>о</w:t>
      </w:r>
      <w:r w:rsidRPr="00C56FC2">
        <w:t xml:space="preserve">оружений, выполненных из </w:t>
      </w:r>
      <w:proofErr w:type="spellStart"/>
      <w:r w:rsidRPr="00C56FC2">
        <w:t>легких</w:t>
      </w:r>
      <w:proofErr w:type="spellEnd"/>
      <w:r w:rsidRPr="00C56FC2">
        <w:t xml:space="preserve"> конструкций, не предусматр</w:t>
      </w:r>
      <w:r w:rsidRPr="00C56FC2">
        <w:t>и</w:t>
      </w:r>
      <w:r w:rsidRPr="00C56FC2">
        <w:t xml:space="preserve">вающих устройство </w:t>
      </w:r>
      <w:proofErr w:type="spellStart"/>
      <w:r w:rsidRPr="00C56FC2">
        <w:t>заглубленных</w:t>
      </w:r>
      <w:proofErr w:type="spellEnd"/>
      <w:r w:rsidRPr="00C56FC2">
        <w:t xml:space="preserve"> фундаментов и подземных сооружений (объекты мелкорозничной торговли, бытового обслуж</w:t>
      </w:r>
      <w:r w:rsidRPr="00C56FC2">
        <w:t>и</w:t>
      </w:r>
      <w:r w:rsidRPr="00C56FC2">
        <w:t>вания и питания, остановочные павильоны, наземные туалетные кабины, боксовые гаражи, другие объекты некапитального хара</w:t>
      </w:r>
      <w:r w:rsidRPr="00C56FC2">
        <w:t>к</w:t>
      </w:r>
      <w:r w:rsidRPr="00C56FC2">
        <w:t>тера) рекомендуется применять отделочные материалы сооружений, отвечающие архитектурно-художественным требованиям д</w:t>
      </w:r>
      <w:r w:rsidRPr="00C56FC2">
        <w:t>и</w:t>
      </w:r>
      <w:r w:rsidRPr="00C56FC2">
        <w:t xml:space="preserve">зайна и освещения, характеру сложившейся среды </w:t>
      </w:r>
      <w:proofErr w:type="spellStart"/>
      <w:r w:rsidRPr="00C56FC2">
        <w:t>населенного</w:t>
      </w:r>
      <w:proofErr w:type="spellEnd"/>
      <w:r w:rsidRPr="00C56FC2">
        <w:t xml:space="preserve">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</w:t>
      </w:r>
      <w:proofErr w:type="spellStart"/>
      <w:r w:rsidRPr="00C56FC2">
        <w:t>пленочные</w:t>
      </w:r>
      <w:proofErr w:type="spellEnd"/>
      <w:r w:rsidRPr="00C56FC2">
        <w:t xml:space="preserve"> покрытия, поликарбонатные стекла. При проектировании мини-</w:t>
      </w:r>
      <w:proofErr w:type="spellStart"/>
      <w:r w:rsidRPr="00C56FC2">
        <w:t>маркетов</w:t>
      </w:r>
      <w:proofErr w:type="spellEnd"/>
      <w:r w:rsidRPr="00C56FC2">
        <w:t>, мини-рынков, торговых рядов рекомендуется примен</w:t>
      </w:r>
      <w:r w:rsidRPr="00C56FC2">
        <w:t>е</w:t>
      </w:r>
      <w:r w:rsidRPr="00C56FC2">
        <w:t xml:space="preserve">ние быстровозводимых модульных комплексов, выполняемых из </w:t>
      </w:r>
      <w:proofErr w:type="spellStart"/>
      <w:r w:rsidRPr="00C56FC2">
        <w:t>легких</w:t>
      </w:r>
      <w:proofErr w:type="spellEnd"/>
      <w:r w:rsidRPr="00C56FC2">
        <w:t xml:space="preserve"> конструкций.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4.25.3. В рамках решения задачи по обеспечению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разнообразия, организации комфортной пешеходной среды, комфортной среды для общения в части обеспеч</w:t>
      </w:r>
      <w:r w:rsidRPr="00C56FC2">
        <w:t>е</w:t>
      </w:r>
      <w:r w:rsidRPr="00C56FC2">
        <w:t>ния территории разнообразными сервисами, востребованными центрами притяжения людей без ущерба для комфортного пер</w:t>
      </w:r>
      <w:r w:rsidRPr="00C56FC2">
        <w:t>е</w:t>
      </w:r>
      <w:r w:rsidRPr="00C56FC2">
        <w:t>движения по сложившимся пешеходным маршрутам.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4.25.4. Некапитальные объекты собственников (правообл</w:t>
      </w:r>
      <w:r w:rsidRPr="00C56FC2">
        <w:t>а</w:t>
      </w:r>
      <w:r w:rsidRPr="00C56FC2">
        <w:t>дателей), осуществляющих мелкорозничную торговлю, бытовое обслуживание и предоставляющих услуги общественного питания (пассажи, палатки, павильоны и т.п.), размещаемые на территориях пешеходных зон, в парках, садах, на бульварах, должны устанавл</w:t>
      </w:r>
      <w:r w:rsidRPr="00C56FC2">
        <w:t>и</w:t>
      </w:r>
      <w:r w:rsidRPr="00C56FC2">
        <w:t xml:space="preserve">ваться на </w:t>
      </w:r>
      <w:proofErr w:type="spellStart"/>
      <w:r w:rsidRPr="00C56FC2">
        <w:t>твердые</w:t>
      </w:r>
      <w:proofErr w:type="spellEnd"/>
      <w:r w:rsidRPr="00C56FC2">
        <w:t xml:space="preserve"> виды покрытия, оборудоваться осветительным оборудованием, урнами и мусорными контейнерами, сооружения питания и автозаправочные станции – туалетными кабинами (при отсутствии общественных туалетов на прилегающей территории в зоне доступности 200 м).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4.25.5. Туалетные кабины, а также туалеты в помещениях автозаправочных станций должны иметь свободный доступ для использования в период работы сооружения питания или автоз</w:t>
      </w:r>
      <w:r w:rsidRPr="00C56FC2">
        <w:t>а</w:t>
      </w:r>
      <w:r w:rsidRPr="00C56FC2">
        <w:t>правочной станции, иметь внутреннее освещение, запирающие устройства.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t xml:space="preserve">4.25.6. </w:t>
      </w:r>
      <w:r w:rsidRPr="00C56FC2">
        <w:rPr>
          <w:color w:val="000000"/>
        </w:rPr>
        <w:t xml:space="preserve">Не допускается размещение некапитальных объектов в арках зданий, на газонах </w:t>
      </w:r>
      <w:r w:rsidRPr="00C56FC2">
        <w:rPr>
          <w:color w:val="000000"/>
          <w:shd w:val="clear" w:color="auto" w:fill="FFFFFF"/>
        </w:rPr>
        <w:t>(без устройства специального настила),</w:t>
      </w:r>
      <w:r w:rsidRPr="00C56FC2">
        <w:rPr>
          <w:color w:val="000000"/>
        </w:rPr>
        <w:t xml:space="preserve"> площадках (детских, для отдыха, спортивных, транспортных ст</w:t>
      </w:r>
      <w:r w:rsidRPr="00C56FC2">
        <w:rPr>
          <w:color w:val="000000"/>
        </w:rPr>
        <w:t>о</w:t>
      </w:r>
      <w:r w:rsidRPr="00C56FC2">
        <w:rPr>
          <w:color w:val="000000"/>
        </w:rPr>
        <w:t>янках), посадочных площадках пассажирского транспорта (за и</w:t>
      </w:r>
      <w:r w:rsidRPr="00C56FC2">
        <w:rPr>
          <w:color w:val="000000"/>
        </w:rPr>
        <w:t>с</w:t>
      </w:r>
      <w:r w:rsidRPr="00C56FC2">
        <w:rPr>
          <w:color w:val="000000"/>
        </w:rPr>
        <w:t xml:space="preserve">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</w:t>
      </w:r>
      <w:r w:rsidRPr="00C56FC2">
        <w:rPr>
          <w:color w:val="000000"/>
          <w:shd w:val="clear" w:color="auto" w:fill="FFFFFF"/>
        </w:rPr>
        <w:t>5</w:t>
      </w:r>
      <w:r w:rsidRPr="00C56FC2">
        <w:rPr>
          <w:color w:val="000000"/>
        </w:rPr>
        <w:t xml:space="preserve"> м от ост</w:t>
      </w:r>
      <w:r w:rsidRPr="00C56FC2">
        <w:rPr>
          <w:color w:val="000000"/>
        </w:rPr>
        <w:t>а</w:t>
      </w:r>
      <w:r w:rsidRPr="00C56FC2">
        <w:rPr>
          <w:color w:val="000000"/>
        </w:rPr>
        <w:t>новочных павильонов, 25 м – от вентиляционных шахт, 20 м – от окон жилых помещений, перед витринами торговых организаций, 3 м – от ствола дерева, 1,5 м – от внешней границы кроны кустарн</w:t>
      </w:r>
      <w:r w:rsidRPr="00C56FC2">
        <w:rPr>
          <w:color w:val="000000"/>
        </w:rPr>
        <w:t>и</w:t>
      </w:r>
      <w:r w:rsidRPr="00C56FC2">
        <w:rPr>
          <w:color w:val="000000"/>
        </w:rPr>
        <w:t>ка.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 xml:space="preserve">4.26. </w:t>
      </w:r>
      <w:bookmarkStart w:id="48" w:name="_Toc402276791"/>
      <w:r w:rsidRPr="00C56FC2">
        <w:rPr>
          <w:color w:val="000000"/>
          <w:lang w:val="x-none"/>
        </w:rPr>
        <w:t xml:space="preserve">Основные требования к элементам </w:t>
      </w:r>
      <w:bookmarkEnd w:id="48"/>
      <w:r w:rsidRPr="00C56FC2">
        <w:rPr>
          <w:color w:val="000000"/>
        </w:rPr>
        <w:t>объектов капитал</w:t>
      </w:r>
      <w:r w:rsidRPr="00C56FC2">
        <w:rPr>
          <w:color w:val="000000"/>
        </w:rPr>
        <w:t>ь</w:t>
      </w:r>
      <w:r w:rsidRPr="00C56FC2">
        <w:rPr>
          <w:color w:val="000000"/>
        </w:rPr>
        <w:t>ного строительства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4.26.1. Минимальные требования к благоустройству вне</w:t>
      </w:r>
      <w:r w:rsidRPr="00C56FC2">
        <w:rPr>
          <w:color w:val="000000"/>
        </w:rPr>
        <w:t>ш</w:t>
      </w:r>
      <w:r w:rsidRPr="00C56FC2">
        <w:rPr>
          <w:color w:val="000000"/>
        </w:rPr>
        <w:t>них поверхностей объектов капитального строительства: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1. Содержание и ремонт внешних поверхностей объектов капитального строительства (в том числе крыш, фасадов, архите</w:t>
      </w:r>
      <w:r w:rsidRPr="00C56FC2">
        <w:rPr>
          <w:color w:val="000000"/>
        </w:rPr>
        <w:t>к</w:t>
      </w:r>
      <w:r w:rsidRPr="00C56FC2">
        <w:rPr>
          <w:color w:val="000000"/>
        </w:rPr>
        <w:t>турно-декоративных деталей (элементов) фасадов, входных групп, цоколей, террас), а также размещаемых на них конструкций и оборудования осуществляется в соответствии с правилами и требов</w:t>
      </w:r>
      <w:r w:rsidRPr="00C56FC2">
        <w:rPr>
          <w:color w:val="000000"/>
        </w:rPr>
        <w:t>а</w:t>
      </w:r>
      <w:r w:rsidRPr="00C56FC2">
        <w:rPr>
          <w:color w:val="000000"/>
        </w:rPr>
        <w:t>ниями к содержанию внешних поверхностей объектов капитальн</w:t>
      </w:r>
      <w:r w:rsidRPr="00C56FC2">
        <w:rPr>
          <w:color w:val="000000"/>
        </w:rPr>
        <w:t>о</w:t>
      </w:r>
      <w:r w:rsidRPr="00C56FC2">
        <w:rPr>
          <w:color w:val="000000"/>
        </w:rPr>
        <w:t xml:space="preserve">го строительства в поселении и </w:t>
      </w:r>
      <w:r w:rsidRPr="00C56FC2">
        <w:rPr>
          <w:color w:val="000000"/>
        </w:rPr>
        <w:lastRenderedPageBreak/>
        <w:t>размещаемых на них конструкций и оборудования, установленными нормативными правовыми актами Российской Федерации и нормативно-правовыми актами орг</w:t>
      </w:r>
      <w:r w:rsidRPr="00C56FC2">
        <w:rPr>
          <w:color w:val="000000"/>
        </w:rPr>
        <w:t>а</w:t>
      </w:r>
      <w:r w:rsidRPr="00C56FC2">
        <w:rPr>
          <w:color w:val="000000"/>
        </w:rPr>
        <w:t>нов местного самоуправления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2. Содержание и ремонт внешних поверхностей объектов капитального строительства, а также размещаемых на них ко</w:t>
      </w:r>
      <w:r w:rsidRPr="00C56FC2">
        <w:rPr>
          <w:color w:val="000000"/>
        </w:rPr>
        <w:t>н</w:t>
      </w:r>
      <w:r w:rsidRPr="00C56FC2">
        <w:rPr>
          <w:color w:val="000000"/>
        </w:rPr>
        <w:t>струкций и оборудования (за исключением рекламных и информ</w:t>
      </w:r>
      <w:r w:rsidRPr="00C56FC2">
        <w:rPr>
          <w:color w:val="000000"/>
        </w:rPr>
        <w:t>а</w:t>
      </w:r>
      <w:r w:rsidRPr="00C56FC2">
        <w:rPr>
          <w:color w:val="000000"/>
        </w:rPr>
        <w:t>ционных конструкций) осуществляются собственниками или владельцами названных объектов капитального строительства (пом</w:t>
      </w:r>
      <w:r w:rsidRPr="00C56FC2">
        <w:rPr>
          <w:color w:val="000000"/>
        </w:rPr>
        <w:t>е</w:t>
      </w:r>
      <w:r w:rsidRPr="00C56FC2">
        <w:rPr>
          <w:color w:val="000000"/>
        </w:rPr>
        <w:t>щений в них).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3. Содержание и ремонт рекламных и информационных конструкций, размещаемых на внешних поверхностях объектов капитального строительства, осуществляются собственниками или владельцами названных рекламных и информационных констру</w:t>
      </w:r>
      <w:r w:rsidRPr="00C56FC2">
        <w:rPr>
          <w:color w:val="000000"/>
        </w:rPr>
        <w:t>к</w:t>
      </w:r>
      <w:r w:rsidRPr="00C56FC2">
        <w:rPr>
          <w:color w:val="000000"/>
        </w:rPr>
        <w:t>ций.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4. При нарушении собственниками (правообладателями) нежилых объектов капитального строительства (помещений в них), являющимися юридическими лицами (индивидуальными предпр</w:t>
      </w:r>
      <w:r w:rsidRPr="00C56FC2">
        <w:rPr>
          <w:color w:val="000000"/>
        </w:rPr>
        <w:t>и</w:t>
      </w:r>
      <w:r w:rsidRPr="00C56FC2">
        <w:rPr>
          <w:color w:val="000000"/>
        </w:rPr>
        <w:t>нимателями), установленных требований, правил осуществления ремонта внешних поверхностей объектов капитального строител</w:t>
      </w:r>
      <w:r w:rsidRPr="00C56FC2">
        <w:rPr>
          <w:color w:val="000000"/>
        </w:rPr>
        <w:t>ь</w:t>
      </w:r>
      <w:r w:rsidRPr="00C56FC2">
        <w:rPr>
          <w:color w:val="000000"/>
        </w:rPr>
        <w:t>ства, в том числе сроков, ремонт указанных внешних поверхностей объектов капитального строительства осуществляется указанными собственниками (правообладателями) в соответствии с предпис</w:t>
      </w:r>
      <w:r w:rsidRPr="00C56FC2">
        <w:rPr>
          <w:color w:val="000000"/>
        </w:rPr>
        <w:t>а</w:t>
      </w:r>
      <w:r w:rsidRPr="00C56FC2">
        <w:rPr>
          <w:color w:val="000000"/>
        </w:rPr>
        <w:t>нием органа местного самоуправления.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 xml:space="preserve">4.26.2. Объекты капитального строительства должны быть оборудованы номерными, указательными и домовыми знаками (далее – домовые знаки), освещаются в </w:t>
      </w:r>
      <w:proofErr w:type="spellStart"/>
      <w:r w:rsidRPr="00C56FC2">
        <w:rPr>
          <w:color w:val="000000"/>
        </w:rPr>
        <w:t>темное</w:t>
      </w:r>
      <w:proofErr w:type="spellEnd"/>
      <w:r w:rsidRPr="00C56FC2">
        <w:rPr>
          <w:color w:val="000000"/>
        </w:rPr>
        <w:t xml:space="preserve"> время суток.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Жилые здания, должны быть оборудованы указателями н</w:t>
      </w:r>
      <w:r w:rsidRPr="00C56FC2">
        <w:rPr>
          <w:color w:val="000000"/>
        </w:rPr>
        <w:t>о</w:t>
      </w:r>
      <w:r w:rsidRPr="00C56FC2">
        <w:rPr>
          <w:color w:val="000000"/>
        </w:rPr>
        <w:t>меров подъездов. У каждого подъезда должен быть установлен указатель номеров квартир, расположенных в данном подъезде.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4.26.3. Состав домовых знаков на конкретном объекте кап</w:t>
      </w:r>
      <w:r w:rsidRPr="00C56FC2">
        <w:rPr>
          <w:color w:val="000000"/>
        </w:rPr>
        <w:t>и</w:t>
      </w:r>
      <w:r w:rsidRPr="00C56FC2">
        <w:rPr>
          <w:color w:val="000000"/>
        </w:rPr>
        <w:t>тального строительства и условия их размещения определяются функциональным назначением и местоположением объекта кап</w:t>
      </w:r>
      <w:r w:rsidRPr="00C56FC2">
        <w:rPr>
          <w:color w:val="000000"/>
        </w:rPr>
        <w:t>и</w:t>
      </w:r>
      <w:r w:rsidRPr="00C56FC2">
        <w:rPr>
          <w:color w:val="000000"/>
        </w:rPr>
        <w:t>тального строительства относительно улично-дорожной сети.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 xml:space="preserve">4.26.4. При входах в объекты капитального строительства необходимо предусматривать организацию площадок с </w:t>
      </w:r>
      <w:proofErr w:type="spellStart"/>
      <w:r w:rsidRPr="00C56FC2">
        <w:rPr>
          <w:color w:val="000000"/>
        </w:rPr>
        <w:t>твердыми</w:t>
      </w:r>
      <w:proofErr w:type="spellEnd"/>
      <w:r w:rsidRPr="00C56FC2">
        <w:rPr>
          <w:color w:val="000000"/>
        </w:rPr>
        <w:t xml:space="preserve"> видами покрытия, возможно размещение скамей и применение различных видов озеленения.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4.26.5. Не допускается: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1) производить окраску фасадов объектов капитального строительства без предварительного восстановления архитекту</w:t>
      </w:r>
      <w:r w:rsidRPr="00C56FC2">
        <w:rPr>
          <w:color w:val="000000"/>
        </w:rPr>
        <w:t>р</w:t>
      </w:r>
      <w:r w:rsidRPr="00C56FC2">
        <w:rPr>
          <w:color w:val="000000"/>
        </w:rPr>
        <w:t>ных деталей;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2) самовольное переоборудование балконов и лоджий без соответствующего разрешения;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3)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4) самовольное переоборудование фасадов объектов кап</w:t>
      </w:r>
      <w:r w:rsidRPr="00C56FC2">
        <w:rPr>
          <w:color w:val="000000"/>
        </w:rPr>
        <w:t>и</w:t>
      </w:r>
      <w:r w:rsidRPr="00C56FC2">
        <w:rPr>
          <w:color w:val="000000"/>
        </w:rPr>
        <w:t>тального строительства (проведение реконструктивных работ) и их конструктивных элементов (кроме объектов индивидуального жилищного строительства и садово-дачных товариществ) без согласования с органами местного самоуправления поселений в устано</w:t>
      </w:r>
      <w:r w:rsidRPr="00C56FC2">
        <w:rPr>
          <w:color w:val="000000"/>
        </w:rPr>
        <w:t>в</w:t>
      </w:r>
      <w:r w:rsidRPr="00C56FC2">
        <w:rPr>
          <w:color w:val="000000"/>
        </w:rPr>
        <w:t>ленном органом местного самоуправления порядке;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5) загромождение балконов предметами домашнего обихода (мебелью, тарой и т.п.);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56FC2">
        <w:rPr>
          <w:color w:val="000000"/>
        </w:rPr>
        <w:t>6) установка на элементах объектов капитального стро</w:t>
      </w:r>
      <w:r w:rsidRPr="00C56FC2">
        <w:rPr>
          <w:color w:val="000000"/>
        </w:rPr>
        <w:t>и</w:t>
      </w:r>
      <w:r w:rsidRPr="00C56FC2">
        <w:rPr>
          <w:color w:val="000000"/>
        </w:rPr>
        <w:t>тельства, объектов, ставящих под угрозу обеспечение безопасности в случае их падения.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49" w:name="_Toc402276789"/>
      <w:r w:rsidRPr="00C56FC2">
        <w:t>4.27. Сезонные (летние) кафе</w:t>
      </w:r>
      <w:bookmarkEnd w:id="49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4.27.1. Размещение сезонных (летних) кафе производится на любой период </w:t>
      </w:r>
      <w:r w:rsidRPr="00C56FC2">
        <w:lastRenderedPageBreak/>
        <w:t>времени с 01 апреля по 01 ноября. Собственник (правообладатель) стационарного предприятия общественного п</w:t>
      </w:r>
      <w:r w:rsidRPr="00C56FC2">
        <w:t>и</w:t>
      </w:r>
      <w:r w:rsidRPr="00C56FC2">
        <w:t>тания, выполняет монтаж сезонного (летнего) кафе не ранее 15 марта. Демонтаж сезонного (летнего) кафе не позднее 15 ноября.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4.27.2. Сезонные (летние)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питания, при этом границы места размещения летнего (сезонного) кафе не должны нарушать права собственников и пол</w:t>
      </w:r>
      <w:r w:rsidRPr="00C56FC2">
        <w:t>ь</w:t>
      </w:r>
      <w:r w:rsidRPr="00C56FC2">
        <w:t>зователей соседних помещений, зданий, строений, сооружений.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4.27.3. Не допускается размещение сезонных (летних) кафе: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в 25-метровой зоне от технических сооружений общ</w:t>
      </w:r>
      <w:r w:rsidRPr="00C56FC2">
        <w:t>е</w:t>
      </w:r>
      <w:r w:rsidRPr="00C56FC2">
        <w:t>ственного транспорта, в арках зданий, на газонах (без устройства специальной площадки на опорах (технологического настила выс</w:t>
      </w:r>
      <w:r w:rsidRPr="00C56FC2">
        <w:t>о</w:t>
      </w:r>
      <w:r w:rsidRPr="00C56FC2">
        <w:t>той не более 0,45 м от газона до верхней отметки пола технолог</w:t>
      </w:r>
      <w:r w:rsidRPr="00C56FC2">
        <w:t>и</w:t>
      </w:r>
      <w:r w:rsidRPr="00C56FC2">
        <w:t>ческого настила), цветниках, детских и спортивных площадках;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на тротуарах и площадках, если свободная ширина пр</w:t>
      </w:r>
      <w:r w:rsidRPr="00C56FC2">
        <w:t>о</w:t>
      </w:r>
      <w:r w:rsidRPr="00C56FC2">
        <w:t>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освещения, других опор, стволов деревьев, парковочной разметки автотранспорта или других отдельно стоящих выступающих эл</w:t>
      </w:r>
      <w:r w:rsidRPr="00C56FC2">
        <w:t>е</w:t>
      </w:r>
      <w:r w:rsidRPr="00C56FC2">
        <w:t>ментов составляет менее 1,5 метра;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на земельных участках при стационарных предприятиях общественного питания, расположенных выше первых этажей н</w:t>
      </w:r>
      <w:r w:rsidRPr="00C56FC2">
        <w:t>е</w:t>
      </w:r>
      <w:r w:rsidRPr="00C56FC2">
        <w:t>жилых зданий и не имеющих отдельного входа.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4.27.4. При необходимости выполнения ремонтных и иных работ на инженерных сетях, коммуникациях и иных объектах и</w:t>
      </w:r>
      <w:r w:rsidRPr="00C56FC2">
        <w:t>н</w:t>
      </w:r>
      <w:r w:rsidRPr="00C56FC2">
        <w:t>фраструктуры, во время выполнения которых невозможно функц</w:t>
      </w:r>
      <w:r w:rsidRPr="00C56FC2">
        <w:t>и</w:t>
      </w:r>
      <w:r w:rsidRPr="00C56FC2">
        <w:t>онирование сезонного (летнего) кафе, соответствующий орган местного самоуправления за 14 дней до начала работ уведомляет собственника (правообладателя) стационарного предприятия о</w:t>
      </w:r>
      <w:r w:rsidRPr="00C56FC2">
        <w:t>б</w:t>
      </w:r>
      <w:r w:rsidRPr="00C56FC2">
        <w:t>щественного питания о необходимости демонтажа конструкций сезонного (летнего) кафе (полностью либо частично), с указанием дат начала и окончания соответствующих работ.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4.27.5. При необходимости проведения аварийных работ уведомление производится незамедлительно.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4.27.6. Собственник (правообладатель) стационарного пре</w:t>
      </w:r>
      <w:r w:rsidRPr="00C56FC2">
        <w:t>д</w:t>
      </w:r>
      <w:r w:rsidRPr="00C56FC2">
        <w:t>приятия общественного питания, обязан обеспечить возможность проведения соответствующих работ в указанный органом местного самоуправления период времени.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4.27.7. При обустройстве сезонных (летних) кафе использ</w:t>
      </w:r>
      <w:r w:rsidRPr="00C56FC2">
        <w:t>у</w:t>
      </w:r>
      <w:r w:rsidRPr="00C56FC2">
        <w:t>ются сборно-разборные (легковозводимые) конструкции, элементы оборудования.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4.27.8. Обустройство сезонных (летних) кафе осуществляе</w:t>
      </w:r>
      <w:r w:rsidRPr="00C56FC2">
        <w:t>т</w:t>
      </w:r>
      <w:r w:rsidRPr="00C56FC2">
        <w:t xml:space="preserve">ся с </w:t>
      </w:r>
      <w:proofErr w:type="spellStart"/>
      <w:r w:rsidRPr="00C56FC2">
        <w:t>учетом</w:t>
      </w:r>
      <w:proofErr w:type="spellEnd"/>
      <w:r w:rsidRPr="00C56FC2">
        <w:t xml:space="preserve"> необходимости обеспечения его доступности для м</w:t>
      </w:r>
      <w:r w:rsidRPr="00C56FC2">
        <w:t>а</w:t>
      </w:r>
      <w:r w:rsidRPr="00C56FC2">
        <w:t>ломобильных групп населения (</w:t>
      </w:r>
      <w:proofErr w:type="spellStart"/>
      <w:r w:rsidRPr="00C56FC2">
        <w:t>путем</w:t>
      </w:r>
      <w:proofErr w:type="spellEnd"/>
      <w:r w:rsidRPr="00C56FC2">
        <w:t xml:space="preserve"> использования пандусов, поручней, специальных тактильных и сигнальных маркировок).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4.27.9. При оборудовании сезонных (летних) кафе не допу</w:t>
      </w:r>
      <w:r w:rsidRPr="00C56FC2">
        <w:t>с</w:t>
      </w:r>
      <w:r w:rsidRPr="00C56FC2">
        <w:t>кается: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использование кирпича, строительных блоков и плит, м</w:t>
      </w:r>
      <w:r w:rsidRPr="00C56FC2">
        <w:t>о</w:t>
      </w:r>
      <w:r w:rsidRPr="00C56FC2">
        <w:t>нолитного бетона, железобетона, стальных профилированных л</w:t>
      </w:r>
      <w:r w:rsidRPr="00C56FC2">
        <w:t>и</w:t>
      </w:r>
      <w:r w:rsidRPr="00C56FC2">
        <w:t>стов, баннерной ткани;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прокладка подземных инженерных коммуникаций и пр</w:t>
      </w:r>
      <w:r w:rsidRPr="00C56FC2">
        <w:t>о</w:t>
      </w:r>
      <w:r w:rsidRPr="00C56FC2">
        <w:t>ведение строительно-монтажных работ капитального характера;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заполнение пространства между элементами оборудов</w:t>
      </w:r>
      <w:r w:rsidRPr="00C56FC2">
        <w:t>а</w:t>
      </w:r>
      <w:r w:rsidRPr="00C56FC2">
        <w:t xml:space="preserve">ния при помощи оконных и дверных блоков (рамное остекление), сплошных металлических панелей, </w:t>
      </w:r>
      <w:proofErr w:type="spellStart"/>
      <w:r w:rsidRPr="00C56FC2">
        <w:t>сайдинг</w:t>
      </w:r>
      <w:proofErr w:type="spellEnd"/>
      <w:r w:rsidRPr="00C56FC2">
        <w:t>-панелей и остекления;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4) использование для облицовки элементов оборудования кафе и навеса полиэтиленового </w:t>
      </w:r>
      <w:proofErr w:type="spellStart"/>
      <w:r w:rsidRPr="00C56FC2">
        <w:t>пленочного</w:t>
      </w:r>
      <w:proofErr w:type="spellEnd"/>
      <w:r w:rsidRPr="00C56FC2">
        <w:t xml:space="preserve"> покрытия, черепицы, </w:t>
      </w:r>
      <w:proofErr w:type="spellStart"/>
      <w:r w:rsidRPr="00C56FC2">
        <w:t>металлочерепицы</w:t>
      </w:r>
      <w:proofErr w:type="spellEnd"/>
      <w:r w:rsidRPr="00C56FC2">
        <w:t>, металла, а также рубероида, асбестоцементных плит.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4.27.10. Допускается размещение элементов оборудования сезонного (летнего) кафе с заглублением элементов их крепления до 0,30 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4.27.11. Зонты, используемые при обустройстве сезонного (летнего) кафе, могут быть как однокупольными, так и многок</w:t>
      </w:r>
      <w:r w:rsidRPr="00C56FC2">
        <w:t>у</w:t>
      </w:r>
      <w:r w:rsidRPr="00C56FC2">
        <w:t xml:space="preserve">польными с центральной опорой. Высота зонтов </w:t>
      </w:r>
      <w:r w:rsidRPr="00C56FC2">
        <w:lastRenderedPageBreak/>
        <w:t>не должна пр</w:t>
      </w:r>
      <w:r w:rsidRPr="00C56FC2">
        <w:t>е</w:t>
      </w:r>
      <w:r w:rsidRPr="00C56FC2">
        <w:t>вышать высоту первого этажа (линии перекрытий между первым и вторым этажами) здания, строения, сооружения, занимаемого ст</w:t>
      </w:r>
      <w:r w:rsidRPr="00C56FC2">
        <w:t>а</w:t>
      </w:r>
      <w:r w:rsidRPr="00C56FC2">
        <w:t>ционарным предприятием общественного питания. Материалом каркаса устраиваемых зонтов может быть металл, дерево (обраб</w:t>
      </w:r>
      <w:r w:rsidRPr="00C56FC2">
        <w:t>о</w:t>
      </w:r>
      <w:r w:rsidRPr="00C56FC2">
        <w:t>танное, окрашенное), а также композитные материалы. В качестве материала покрытия используется ткань пастельных тонов.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4.27.12. В случае размещения нескольких сезонных (летних) кафе при стационарных предприятиях общественного питания, принадлежащих разным собственникам (владельцам) и распол</w:t>
      </w:r>
      <w:r w:rsidRPr="00C56FC2">
        <w:t>о</w:t>
      </w:r>
      <w:r w:rsidRPr="00C56FC2">
        <w:t>женных в одном здании, строении, сооружении, конструкции сезонных (летних) кафе должны быть выполнены в едином архите</w:t>
      </w:r>
      <w:r w:rsidRPr="00C56FC2">
        <w:t>к</w:t>
      </w:r>
      <w:r w:rsidRPr="00C56FC2">
        <w:t>турно-художественном решении (гармонично взаимоувязанные материалы конструкций, колористические решения, рекламно-информационное оформление),</w:t>
      </w:r>
      <w:r w:rsidRPr="00C56FC2" w:rsidDel="007D339D">
        <w:t xml:space="preserve"> </w:t>
      </w:r>
      <w:r w:rsidRPr="00C56FC2">
        <w:t>с соблюдением единой линии размещения крайних точек выступа элементов оборудования сезонн</w:t>
      </w:r>
      <w:r w:rsidRPr="00C56FC2">
        <w:t>о</w:t>
      </w:r>
      <w:r w:rsidRPr="00C56FC2">
        <w:t>го (летнего) кафе относительно горизонтальной плоскости фасада.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4.27.13. Элементы оборудования, используемые при об</w:t>
      </w:r>
      <w:r w:rsidRPr="00C56FC2">
        <w:t>у</w:t>
      </w:r>
      <w:r w:rsidRPr="00C56FC2">
        <w:t xml:space="preserve">стройстве сезонного (летнего) кафе, должны быть выполнены в едином архитектурно-художественном стиле, с </w:t>
      </w:r>
      <w:proofErr w:type="spellStart"/>
      <w:r w:rsidRPr="00C56FC2">
        <w:t>учетом</w:t>
      </w:r>
      <w:proofErr w:type="spellEnd"/>
      <w:r w:rsidRPr="00C56FC2">
        <w:t xml:space="preserve"> колористического решения фасадов и стилистики здания, строения, сооруж</w:t>
      </w:r>
      <w:r w:rsidRPr="00C56FC2">
        <w:t>е</w:t>
      </w:r>
      <w:r w:rsidRPr="00C56FC2">
        <w:t>ния, в котором размещено стационарное предприятие обществе</w:t>
      </w:r>
      <w:r w:rsidRPr="00C56FC2">
        <w:t>н</w:t>
      </w:r>
      <w:r w:rsidRPr="00C56FC2">
        <w:t>ного питания, а также архитектурно-градостроительного решения окружающей застройки и особенностей благоустройства прилег</w:t>
      </w:r>
      <w:r w:rsidRPr="00C56FC2">
        <w:t>а</w:t>
      </w:r>
      <w:r w:rsidRPr="00C56FC2">
        <w:t>ющей территории.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4.27.14. Декоративные ограждения, используемые при об</w:t>
      </w:r>
      <w:r w:rsidRPr="00C56FC2">
        <w:t>у</w:t>
      </w:r>
      <w:r w:rsidRPr="00C56FC2">
        <w:t>стройстве сезонного (летнего) кафе, размещаются в одну линию в границах места размещения сезонного (летнего) кафе.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Высота декоративных ограждений, используемых при об</w:t>
      </w:r>
      <w:r w:rsidRPr="00C56FC2">
        <w:t>у</w:t>
      </w:r>
      <w:r w:rsidRPr="00C56FC2">
        <w:t>стройстве сезонных летних (кафе), не может быть менее 0,60 ме</w:t>
      </w:r>
      <w:r w:rsidRPr="00C56FC2">
        <w:t>т</w:t>
      </w:r>
      <w:r w:rsidRPr="00C56FC2">
        <w:t>ров (за исключением случаев устройства контейнеров под озелен</w:t>
      </w:r>
      <w:r w:rsidRPr="00C56FC2">
        <w:t>е</w:t>
      </w:r>
      <w:r w:rsidRPr="00C56FC2">
        <w:t>ние, выполняющих функцию ограждения) и превышать 0,90 м (за исключением раздвижных, складных декоративных ограждений высотой в собранном (складном) состоянии не более 0,90 м и в разобранном – 1,80 м).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Конструкции декоративных ограждений, устраиваемых на асфальтобетонном покрытии (покрытии из тротуарной плитки), должны быть выполнены из </w:t>
      </w:r>
      <w:proofErr w:type="spellStart"/>
      <w:r w:rsidRPr="00C56FC2">
        <w:t>жестких</w:t>
      </w:r>
      <w:proofErr w:type="spellEnd"/>
      <w:r w:rsidRPr="00C56FC2">
        <w:t xml:space="preserve"> секций, </w:t>
      </w:r>
      <w:proofErr w:type="spellStart"/>
      <w:r w:rsidRPr="00C56FC2">
        <w:t>скрепленных</w:t>
      </w:r>
      <w:proofErr w:type="spellEnd"/>
      <w:r w:rsidRPr="00C56FC2">
        <w:t xml:space="preserve"> между собой элементами, обеспечивающими их устойчивость.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Конструкции декоративных ограждений не должны соде</w:t>
      </w:r>
      <w:r w:rsidRPr="00C56FC2">
        <w:t>р</w:t>
      </w:r>
      <w:r w:rsidRPr="00C56FC2">
        <w:t>жать элементов, создающих угрозу получения травм.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 качестве декоративных ограждений не допускается и</w:t>
      </w:r>
      <w:r w:rsidRPr="00C56FC2">
        <w:t>с</w:t>
      </w:r>
      <w:r w:rsidRPr="00C56FC2">
        <w:t>пользование глухих конструкций (за исключением случаев устро</w:t>
      </w:r>
      <w:r w:rsidRPr="00C56FC2">
        <w:t>й</w:t>
      </w:r>
      <w:r w:rsidRPr="00C56FC2">
        <w:t>ства контейнеров под озеленение, выполняющих функцию огра</w:t>
      </w:r>
      <w:r w:rsidRPr="00C56FC2">
        <w:t>ж</w:t>
      </w:r>
      <w:r w:rsidRPr="00C56FC2">
        <w:t>дения).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4.27.15. Элементы озеленения, используемые при обустро</w:t>
      </w:r>
      <w:r w:rsidRPr="00C56FC2">
        <w:t>й</w:t>
      </w:r>
      <w:r w:rsidRPr="00C56FC2">
        <w:t>стве сезонного (летнего) кафе, должны быть устойчивыми.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Запрещается использование контейнеров для озеленения, изготовленных из легко бьющихся, пачкающихся материалов, а также стекла, строительного бетона, необработанного металла и пластика. Использование контейнеров для озеленения со сливным отверстием не допускается. Для организации озеленения сезонного (летнего) кафе допускается использование подвесных контейнеров, в том числе </w:t>
      </w:r>
      <w:proofErr w:type="spellStart"/>
      <w:r w:rsidRPr="00C56FC2">
        <w:t>путем</w:t>
      </w:r>
      <w:proofErr w:type="spellEnd"/>
      <w:r w:rsidRPr="00C56FC2">
        <w:t xml:space="preserve"> их размещения на декоративных ограждениях.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4.27.16. Для обеспечения устойчивости элементов оборуд</w:t>
      </w:r>
      <w:r w:rsidRPr="00C56FC2">
        <w:t>о</w:t>
      </w:r>
      <w:r w:rsidRPr="00C56FC2">
        <w:t>вания при устройстве сезонного (летнего) кафе допускается орг</w:t>
      </w:r>
      <w:r w:rsidRPr="00C56FC2">
        <w:t>а</w:t>
      </w:r>
      <w:r w:rsidRPr="00C56FC2">
        <w:t>низация технологического настила высотой не более 0,45 м от отметки тротуара до верхней отметки пола технологического наст</w:t>
      </w:r>
      <w:r w:rsidRPr="00C56FC2">
        <w:t>и</w:t>
      </w:r>
      <w:r w:rsidRPr="00C56FC2">
        <w:t>ла. Технологические настилы устраиваются на территории, име</w:t>
      </w:r>
      <w:r w:rsidRPr="00C56FC2">
        <w:t>ю</w:t>
      </w:r>
      <w:r w:rsidRPr="00C56FC2">
        <w:t xml:space="preserve">щей уклон более 3 процентов (включительно), для целей </w:t>
      </w:r>
      <w:proofErr w:type="spellStart"/>
      <w:r w:rsidRPr="00C56FC2">
        <w:t>ее</w:t>
      </w:r>
      <w:proofErr w:type="spellEnd"/>
      <w:r w:rsidRPr="00C56FC2">
        <w:t xml:space="preserve"> выра</w:t>
      </w:r>
      <w:r w:rsidRPr="00C56FC2">
        <w:t>в</w:t>
      </w:r>
      <w:r w:rsidRPr="00C56FC2">
        <w:t>нивания, в целях изоляции элементов крепления и элементов об</w:t>
      </w:r>
      <w:r w:rsidRPr="00C56FC2">
        <w:t>о</w:t>
      </w:r>
      <w:r w:rsidRPr="00C56FC2">
        <w:t>рудования, для прокладки сетей электроснабжения в соответствии с требованиями пожарной безопасности, для организации ливн</w:t>
      </w:r>
      <w:r w:rsidRPr="00C56FC2">
        <w:t>е</w:t>
      </w:r>
      <w:r w:rsidRPr="00C56FC2">
        <w:t>стока с поверхности тротуара.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Вне зависимости от угла наклона территории, на которой размещается сезонное </w:t>
      </w:r>
      <w:r w:rsidRPr="00C56FC2">
        <w:lastRenderedPageBreak/>
        <w:t>(летнее) кафе, осуществляется устройство технологического настила при неудовлетворительном состоянии покрытия территории в границах места размещения сезонного (летнего) кафе (разрушенное асфальтобетонное покрытие или п</w:t>
      </w:r>
      <w:r w:rsidRPr="00C56FC2">
        <w:t>о</w:t>
      </w:r>
      <w:r w:rsidRPr="00C56FC2">
        <w:t>крытие тротуарной плиткой, наличие трещин, выбоин и т.д.).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Лестничные сходы с технологического настила по ширине не должны быть менее 0,90 метра. Доступ маломобильных групп населения на технологический настил обеспечивается </w:t>
      </w:r>
      <w:proofErr w:type="spellStart"/>
      <w:r w:rsidRPr="00C56FC2">
        <w:t>путем</w:t>
      </w:r>
      <w:proofErr w:type="spellEnd"/>
      <w:r w:rsidRPr="00C56FC2">
        <w:t xml:space="preserve"> пр</w:t>
      </w:r>
      <w:r w:rsidRPr="00C56FC2">
        <w:t>и</w:t>
      </w:r>
      <w:r w:rsidRPr="00C56FC2">
        <w:t>менения пандусов с максимальным уклоном 5 процентов. Допуск</w:t>
      </w:r>
      <w:r w:rsidRPr="00C56FC2">
        <w:t>а</w:t>
      </w:r>
      <w:r w:rsidRPr="00C56FC2">
        <w:t xml:space="preserve">ется использование конструкций </w:t>
      </w:r>
      <w:proofErr w:type="spellStart"/>
      <w:r w:rsidRPr="00C56FC2">
        <w:t>съемных</w:t>
      </w:r>
      <w:proofErr w:type="spellEnd"/>
      <w:r w:rsidRPr="00C56FC2">
        <w:t xml:space="preserve"> пандусов.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4.27.17. Высота элементов оборудования сезонного (летн</w:t>
      </w:r>
      <w:r w:rsidRPr="00C56FC2">
        <w:t>е</w:t>
      </w:r>
      <w:r w:rsidRPr="00C56FC2">
        <w:t>го) кафе не должна превышать высоту первого этажа (линии пер</w:t>
      </w:r>
      <w:r w:rsidRPr="00C56FC2">
        <w:t>е</w:t>
      </w:r>
      <w:r w:rsidRPr="00C56FC2">
        <w:t>крытий между первым и вторым этажами) здания, строения, сооружения, занимаемого стационарным предприятием обществе</w:t>
      </w:r>
      <w:r w:rsidRPr="00C56FC2">
        <w:t>н</w:t>
      </w:r>
      <w:r w:rsidRPr="00C56FC2">
        <w:t>ного питания.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4.27.18. Элементы оборудования сезонных (летних) кафе должны содержаться в технически исправном состоянии, быть очищенными от грязи и иного мусора.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Не допускается наличие на элементах оборудования мех</w:t>
      </w:r>
      <w:r w:rsidRPr="00C56FC2">
        <w:t>а</w:t>
      </w:r>
      <w:r w:rsidRPr="00C56FC2">
        <w:t>нических повреждений, прорывов размещаемых на них полотен, а также нарушение целостности конструкций. Металлические эл</w:t>
      </w:r>
      <w:r w:rsidRPr="00C56FC2">
        <w:t>е</w:t>
      </w:r>
      <w:r w:rsidRPr="00C56FC2">
        <w:t>менты конструкций, оборудования должны быть очищены от ржавчины и окрашены.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4.27.19. При эксплуатации сезонного (летнего) кафе не д</w:t>
      </w:r>
      <w:r w:rsidRPr="00C56FC2">
        <w:t>о</w:t>
      </w:r>
      <w:r w:rsidRPr="00C56FC2">
        <w:t>пускается: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использование оборудования, эксплуатация которого св</w:t>
      </w:r>
      <w:r w:rsidRPr="00C56FC2">
        <w:t>я</w:t>
      </w:r>
      <w:r w:rsidRPr="00C56FC2">
        <w:t>зана с выделением острых запахов (шашлычных, чебуречных и других), в случае размещения сезонного (летнего) кафе при стац</w:t>
      </w:r>
      <w:r w:rsidRPr="00C56FC2">
        <w:t>и</w:t>
      </w:r>
      <w:r w:rsidRPr="00C56FC2">
        <w:t>онарном предприятии общественного питания, расположенном в непосредственной близости к помещениям жилых зданий;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использование звуковоспроизводящих устройств и устройств звукоусиления, игра на музыкальных инструментах, п</w:t>
      </w:r>
      <w:r w:rsidRPr="00C56FC2">
        <w:t>е</w:t>
      </w:r>
      <w:r w:rsidRPr="00C56FC2">
        <w:t>ние, а также иные действия, нарушающие тишину и покой граждан в ночное время;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использование осветительных приборов вблизи окон ж</w:t>
      </w:r>
      <w:r w:rsidRPr="00C56FC2">
        <w:t>и</w:t>
      </w:r>
      <w:r w:rsidRPr="00C56FC2">
        <w:t>лых помещений в случае прямого попадания на окна световых л</w:t>
      </w:r>
      <w:r w:rsidRPr="00C56FC2">
        <w:t>у</w:t>
      </w:r>
      <w:r w:rsidRPr="00C56FC2">
        <w:t>чей.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50" w:name="_Toc402276799"/>
      <w:r w:rsidRPr="00C56FC2">
        <w:t>4.28</w:t>
      </w:r>
      <w:r w:rsidRPr="00C56FC2">
        <w:rPr>
          <w:lang w:val="x-none"/>
        </w:rPr>
        <w:t>. Общие требования к зонам отдыха</w:t>
      </w:r>
      <w:bookmarkEnd w:id="50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4.28.1. Зоны отдыха – территории, предназначенные и об</w:t>
      </w:r>
      <w:r w:rsidRPr="00C56FC2">
        <w:t>у</w:t>
      </w:r>
      <w:r w:rsidRPr="00C56FC2">
        <w:t>строенные для организации активного массового отдыха, купания и рекреации.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4.28.2. При проектировании зон отдыха в прибрежной части </w:t>
      </w:r>
      <w:proofErr w:type="spellStart"/>
      <w:r w:rsidRPr="00C56FC2">
        <w:t>водоемов</w:t>
      </w:r>
      <w:proofErr w:type="spellEnd"/>
      <w:r w:rsidRPr="00C56FC2">
        <w:t xml:space="preserve"> площадь пляжа и </w:t>
      </w:r>
      <w:proofErr w:type="spellStart"/>
      <w:r w:rsidRPr="00C56FC2">
        <w:t>протяженность</w:t>
      </w:r>
      <w:proofErr w:type="spellEnd"/>
      <w:r w:rsidRPr="00C56FC2">
        <w:t xml:space="preserve"> береговой линии пл</w:t>
      </w:r>
      <w:r w:rsidRPr="00C56FC2">
        <w:t>я</w:t>
      </w:r>
      <w:r w:rsidRPr="00C56FC2">
        <w:t xml:space="preserve">жей принимаются по </w:t>
      </w:r>
      <w:proofErr w:type="spellStart"/>
      <w:r w:rsidRPr="00C56FC2">
        <w:t>расчету</w:t>
      </w:r>
      <w:proofErr w:type="spellEnd"/>
      <w:r w:rsidRPr="00C56FC2">
        <w:t xml:space="preserve"> количества посетителей.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4.28.3. На территории зоны отдыха размещаются: пункт м</w:t>
      </w:r>
      <w:r w:rsidRPr="00C56FC2">
        <w:t>е</w:t>
      </w:r>
      <w:r w:rsidRPr="00C56FC2">
        <w:t>дицинского обслуживания с проездом; спасательная станция; п</w:t>
      </w:r>
      <w:r w:rsidRPr="00C56FC2">
        <w:t>е</w:t>
      </w:r>
      <w:r w:rsidRPr="00C56FC2">
        <w:t>шеходные дорожки; инженерное оборудование (питьевое вод</w:t>
      </w:r>
      <w:r w:rsidRPr="00C56FC2">
        <w:t>о</w:t>
      </w:r>
      <w:r w:rsidRPr="00C56FC2">
        <w:t xml:space="preserve">снабжение и водоотведение, защита от попадания </w:t>
      </w:r>
      <w:proofErr w:type="spellStart"/>
      <w:r w:rsidRPr="00C56FC2">
        <w:t>загрязненного</w:t>
      </w:r>
      <w:proofErr w:type="spellEnd"/>
      <w:r w:rsidRPr="00C56FC2">
        <w:t xml:space="preserve"> поверхностного стока в </w:t>
      </w:r>
      <w:proofErr w:type="spellStart"/>
      <w:r w:rsidRPr="00C56FC2">
        <w:t>водоем</w:t>
      </w:r>
      <w:proofErr w:type="spellEnd"/>
      <w:r w:rsidRPr="00C56FC2">
        <w:t>). Медицинский пункт располагают рядом со спасательной станцией и оснащают надписью "Ме</w:t>
      </w:r>
      <w:r w:rsidRPr="00C56FC2">
        <w:t>д</w:t>
      </w:r>
      <w:r w:rsidRPr="00C56FC2">
        <w:t>пункт" или изображением красного креста на белом фоне, а также местом парковки санитарного транспорта с возможностью беспрепятственного подъезда машины скорой помощи. Помещение ме</w:t>
      </w:r>
      <w:r w:rsidRPr="00C56FC2">
        <w:t>д</w:t>
      </w:r>
      <w:r w:rsidRPr="00C56FC2">
        <w:t>пункта рекомендуется устанавливать площадью не менее 12 кв. м, имеющим естественное и искусственное освещение, водопровод и туалет.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4.28.4. Обязательный перечень элементов благоустройства на территории зоны отдыха включает: </w:t>
      </w:r>
      <w:proofErr w:type="spellStart"/>
      <w:r w:rsidRPr="00C56FC2">
        <w:t>твердые</w:t>
      </w:r>
      <w:proofErr w:type="spellEnd"/>
      <w:r w:rsidRPr="00C56FC2">
        <w:t xml:space="preserve"> виды покрытия проезда, комбинированные виды покрытия дорожек (плитка, уто</w:t>
      </w:r>
      <w:r w:rsidRPr="00C56FC2">
        <w:t>п</w:t>
      </w:r>
      <w:r w:rsidRPr="00C56FC2">
        <w:t>ленная в газон), озеленение, удобный и безопасный подъезд к воде инвалидов (в том числе приспособленные пирсы) питьевые фо</w:t>
      </w:r>
      <w:r w:rsidRPr="00C56FC2">
        <w:t>н</w:t>
      </w:r>
      <w:r w:rsidRPr="00C56FC2">
        <w:t>танчики, скамьи, урны, контейнеры для мусора, оборудование пляжа (навесы от солнца, лежаки, кабинки для переодевания), адаптированные для инвалидов участки на пляжах, туалетные к</w:t>
      </w:r>
      <w:r w:rsidRPr="00C56FC2">
        <w:t>а</w:t>
      </w:r>
      <w:r w:rsidRPr="00C56FC2">
        <w:t>бины.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4.28.5. При проектировании озеленения обеспечиваются: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сохранение травяного покрова, древесно-кустарниковой и прибрежной </w:t>
      </w:r>
      <w:r w:rsidRPr="00C56FC2">
        <w:lastRenderedPageBreak/>
        <w:t>растительности не менее чем на 80% общей площади зоны отдыха;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2) озеленение и формирование берегов </w:t>
      </w:r>
      <w:proofErr w:type="spellStart"/>
      <w:r w:rsidRPr="00C56FC2">
        <w:t>водоема</w:t>
      </w:r>
      <w:proofErr w:type="spellEnd"/>
      <w:r w:rsidRPr="00C56FC2">
        <w:t xml:space="preserve"> (берег</w:t>
      </w:r>
      <w:r w:rsidRPr="00C56FC2">
        <w:t>о</w:t>
      </w:r>
      <w:r w:rsidRPr="00C56FC2">
        <w:t>укрепительный пояс на оползневых и эродируемых склонах, скл</w:t>
      </w:r>
      <w:r w:rsidRPr="00C56FC2">
        <w:t>о</w:t>
      </w:r>
      <w:r w:rsidRPr="00C56FC2">
        <w:t>новые водозадерживающие пояса – головной дренаж и пр.);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недопущение использования территории зоны отдыха для иных целей (выгуливание собак, устройство игровых городков, а</w:t>
      </w:r>
      <w:r w:rsidRPr="00C56FC2">
        <w:t>т</w:t>
      </w:r>
      <w:r w:rsidRPr="00C56FC2">
        <w:t>тракционов и т.п.).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4.28.6. Допускается установка передвижного торгового об</w:t>
      </w:r>
      <w:r w:rsidRPr="00C56FC2">
        <w:t>о</w:t>
      </w:r>
      <w:r w:rsidRPr="00C56FC2">
        <w:t>рудования (торговые тележки "Вода", "Мороженое").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51" w:name="_Toc402276792"/>
      <w:r w:rsidRPr="00C56FC2">
        <w:rPr>
          <w:rFonts w:eastAsia="MS Gothic"/>
          <w:lang w:eastAsia="x-none"/>
        </w:rPr>
        <w:t>4.29</w:t>
      </w:r>
      <w:r w:rsidRPr="00C56FC2">
        <w:rPr>
          <w:rFonts w:eastAsia="MS Gothic"/>
          <w:lang w:val="x-none" w:eastAsia="x-none"/>
        </w:rPr>
        <w:t>. Кондиционеры и антенны</w:t>
      </w:r>
      <w:bookmarkEnd w:id="51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4.29.1. Установка кондиционеров в объектах жилого и о</w:t>
      </w:r>
      <w:r w:rsidRPr="00C56FC2">
        <w:t>б</w:t>
      </w:r>
      <w:r w:rsidRPr="00C56FC2">
        <w:t>щественного назначения должна производиться при условии и</w:t>
      </w:r>
      <w:r w:rsidRPr="00C56FC2">
        <w:t>с</w:t>
      </w:r>
      <w:r w:rsidRPr="00C56FC2">
        <w:t>ключения их вредного воздействия на элементы здания. Наружные блоки кондиционеров должны устанавливаться таким образом, чтобы конденсат, образующийся при работе кондиционера, не п</w:t>
      </w:r>
      <w:r w:rsidRPr="00C56FC2">
        <w:t>о</w:t>
      </w:r>
      <w:r w:rsidRPr="00C56FC2">
        <w:t>падал на козырьки, окна и оконные сливы.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4.29.2. Не допускается размещение наружных блоков ко</w:t>
      </w:r>
      <w:r w:rsidRPr="00C56FC2">
        <w:t>н</w:t>
      </w:r>
      <w:r w:rsidRPr="00C56FC2">
        <w:t>диционеров и антенн на архитектурных деталях, элементах декора, поверхностях с ценной архитектурной отделкой, а также их кре</w:t>
      </w:r>
      <w:r w:rsidRPr="00C56FC2">
        <w:t>п</w:t>
      </w:r>
      <w:r w:rsidRPr="00C56FC2">
        <w:t>ление, ведущее к повреждению архитектурных поверхностей.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52" w:name="Par156"/>
      <w:bookmarkStart w:id="53" w:name="_Toc402276806"/>
      <w:bookmarkEnd w:id="52"/>
      <w:r w:rsidRPr="00C56FC2">
        <w:rPr>
          <w:rFonts w:eastAsia="MS Gothic"/>
          <w:lang w:eastAsia="x-none"/>
        </w:rPr>
        <w:t>4.30.</w:t>
      </w:r>
      <w:r w:rsidRPr="00C56FC2">
        <w:rPr>
          <w:rFonts w:eastAsia="MS Gothic"/>
          <w:lang w:val="x-none" w:eastAsia="x-none"/>
        </w:rPr>
        <w:t xml:space="preserve"> Общие требования к обустройству мест производства работ</w:t>
      </w:r>
      <w:bookmarkEnd w:id="53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4.30.1. Карьеры и полигоны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 (в том числе </w:t>
      </w:r>
      <w:proofErr w:type="spellStart"/>
      <w:r w:rsidRPr="00C56FC2">
        <w:t>рекультивируемые</w:t>
      </w:r>
      <w:proofErr w:type="spellEnd"/>
      <w:r w:rsidRPr="00C56FC2">
        <w:t>), предприятия по производству строительных материалов должны оборудоваться подъездными д</w:t>
      </w:r>
      <w:r w:rsidRPr="00C56FC2">
        <w:t>о</w:t>
      </w:r>
      <w:r w:rsidRPr="00C56FC2">
        <w:t>рогами.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C56FC2">
        <w:t>4.30.2. Оборудование для приготовления бетонных и ра</w:t>
      </w:r>
      <w:r w:rsidRPr="00C56FC2">
        <w:t>с</w:t>
      </w:r>
      <w:r w:rsidRPr="00C56FC2">
        <w:t>творных смесей, установленное на автомобилях, должно находит</w:t>
      </w:r>
      <w:r w:rsidRPr="00C56FC2">
        <w:t>ь</w:t>
      </w:r>
      <w:r w:rsidRPr="00C56FC2">
        <w:t>ся в технически исправном состоянии, очищено от грязи, остатков бетонной смеси или раствора.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Запорные устройства бетономешалок, а также объем запо</w:t>
      </w:r>
      <w:r w:rsidRPr="00C56FC2">
        <w:t>л</w:t>
      </w:r>
      <w:r w:rsidRPr="00C56FC2">
        <w:t xml:space="preserve">нения </w:t>
      </w:r>
      <w:proofErr w:type="spellStart"/>
      <w:r w:rsidRPr="00C56FC2">
        <w:t>автомиксеров</w:t>
      </w:r>
      <w:proofErr w:type="spellEnd"/>
      <w:r w:rsidRPr="00C56FC2">
        <w:t xml:space="preserve"> бетонной смесью или раствором должны и</w:t>
      </w:r>
      <w:r w:rsidRPr="00C56FC2">
        <w:t>с</w:t>
      </w:r>
      <w:r w:rsidRPr="00C56FC2">
        <w:t xml:space="preserve">ключить возможность пролива бетонной смеси или раствора при перемещении </w:t>
      </w:r>
      <w:proofErr w:type="spellStart"/>
      <w:r w:rsidRPr="00C56FC2">
        <w:t>автомиксеров</w:t>
      </w:r>
      <w:proofErr w:type="spellEnd"/>
      <w:r w:rsidRPr="00C56FC2">
        <w:t xml:space="preserve"> по дорогам.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4.30.3. При необходимости складирования материалов, и</w:t>
      </w:r>
      <w:r w:rsidRPr="00C56FC2">
        <w:t>з</w:t>
      </w:r>
      <w:r w:rsidRPr="00C56FC2">
        <w:t>делий, конструкций, оборудования, а также размещения некап</w:t>
      </w:r>
      <w:r w:rsidRPr="00C56FC2">
        <w:t>и</w:t>
      </w:r>
      <w:r w:rsidRPr="00C56FC2">
        <w:t>тальных сооружений и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</w:t>
      </w:r>
      <w:r w:rsidRPr="00C56FC2">
        <w:t>о</w:t>
      </w:r>
      <w:r w:rsidRPr="00C56FC2">
        <w:t>управления в порядке установленном правовым актом органа местного самоуправления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4.30.4. Ремонтно-строительные организации обязаны обе</w:t>
      </w:r>
      <w:r w:rsidRPr="00C56FC2">
        <w:t>с</w:t>
      </w:r>
      <w:r w:rsidRPr="00C56FC2">
        <w:t>печивать сдачу в эксплуатацию объектов после капитального р</w:t>
      </w:r>
      <w:r w:rsidRPr="00C56FC2">
        <w:t>е</w:t>
      </w:r>
      <w:r w:rsidRPr="00C56FC2">
        <w:t>монта или реконструкции с выполнением всех работ, предусмо</w:t>
      </w:r>
      <w:r w:rsidRPr="00C56FC2">
        <w:t>т</w:t>
      </w:r>
      <w:r w:rsidRPr="00C56FC2">
        <w:t>ренных проектом по благоустройству и озеленению территорий и приведению их в порядок.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4.30.5. Разборка подлежащих сносу строений должна прои</w:t>
      </w:r>
      <w:r w:rsidRPr="00C56FC2">
        <w:t>з</w:t>
      </w:r>
      <w:r w:rsidRPr="00C56FC2">
        <w:t>водиться в установленные органами местного самоуправления ср</w:t>
      </w:r>
      <w:r w:rsidRPr="00C56FC2">
        <w:t>о</w:t>
      </w:r>
      <w:r w:rsidRPr="00C56FC2">
        <w:t>ки.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4.30.6. Площадка после сноса строений должна быть в 2-недельный срок спланирована и благоустроена.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4.30.7. Проведение любых видов земляных работ без разр</w:t>
      </w:r>
      <w:r w:rsidRPr="00C56FC2">
        <w:t>е</w:t>
      </w:r>
      <w:r w:rsidRPr="00C56FC2">
        <w:t>шения (ордера) запрещается, за исключением случаев, когда ук</w:t>
      </w:r>
      <w:r w:rsidRPr="00C56FC2">
        <w:t>а</w:t>
      </w:r>
      <w:r w:rsidRPr="00C56FC2">
        <w:t>занные работы осуществляются на основании документов, выда</w:t>
      </w:r>
      <w:r w:rsidRPr="00C56FC2">
        <w:t>н</w:t>
      </w:r>
      <w:r w:rsidRPr="00C56FC2">
        <w:t>ных в соответствии с федеральным законодательством.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4.30.8. Вскрытие дорожных покрытий, тротуаров, газонов, а также разрытие других мест общего пользования при строител</w:t>
      </w:r>
      <w:r w:rsidRPr="00C56FC2">
        <w:t>ь</w:t>
      </w:r>
      <w:r w:rsidRPr="00C56FC2">
        <w:t>стве или ремонте подземных сетей и надземных сооружений осуществляется в соответствии с требованиями, установленными пр</w:t>
      </w:r>
      <w:r w:rsidRPr="00C56FC2">
        <w:t>а</w:t>
      </w:r>
      <w:r w:rsidRPr="00C56FC2">
        <w:t>вовым актом органа местного самоуправления поселения, в гран</w:t>
      </w:r>
      <w:r w:rsidRPr="00C56FC2">
        <w:t>и</w:t>
      </w:r>
      <w:r w:rsidRPr="00C56FC2">
        <w:t>цах и в сроки, указанные в разрешении.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4.30.9. Засыпка траншей и котлованов должна производит</w:t>
      </w:r>
      <w:r w:rsidRPr="00C56FC2">
        <w:t>ь</w:t>
      </w:r>
      <w:r w:rsidRPr="00C56FC2">
        <w:t xml:space="preserve">ся в срок, указанный в </w:t>
      </w:r>
      <w:r w:rsidRPr="00C56FC2">
        <w:lastRenderedPageBreak/>
        <w:t>разрешении (ордере) на производство зе</w:t>
      </w:r>
      <w:r w:rsidRPr="00C56FC2">
        <w:t>м</w:t>
      </w:r>
      <w:r w:rsidRPr="00C56FC2">
        <w:t>ляных работ, с обязательным составлением акта при участии пре</w:t>
      </w:r>
      <w:r w:rsidRPr="00C56FC2">
        <w:t>д</w:t>
      </w:r>
      <w:r w:rsidRPr="00C56FC2">
        <w:t>ставителя органа, выдавшего разрешение.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Дорожные покрытия, тротуары, газоны и другие разрытые участки должны быть восстановлены в сроки, указанные в разр</w:t>
      </w:r>
      <w:r w:rsidRPr="00C56FC2">
        <w:t>е</w:t>
      </w:r>
      <w:r w:rsidRPr="00C56FC2">
        <w:t>шении (ордере).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4.30.10. При производстве работ запрещается: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повреждать существующие сооружения, </w:t>
      </w:r>
      <w:proofErr w:type="spellStart"/>
      <w:r w:rsidRPr="00C56FC2">
        <w:t>зеленые</w:t>
      </w:r>
      <w:proofErr w:type="spellEnd"/>
      <w:r w:rsidRPr="00C56FC2">
        <w:t xml:space="preserve"> наса</w:t>
      </w:r>
      <w:r w:rsidRPr="00C56FC2">
        <w:t>ж</w:t>
      </w:r>
      <w:r w:rsidRPr="00C56FC2">
        <w:t>дения и элементы благоустройства, приготовлять раствор и бетон непосредственно на проезжей части улиц;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производить откачку воды из колодцев, траншей, котл</w:t>
      </w:r>
      <w:r w:rsidRPr="00C56FC2">
        <w:t>о</w:t>
      </w:r>
      <w:r w:rsidRPr="00C56FC2">
        <w:t>ванов непосредственно на тротуары и проезжую часть улиц;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оставлять на проезжей части и тротуарах, газонах землю и строительный мусор после окончания работ;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занимать излишнюю площадь под складирование, огра</w:t>
      </w:r>
      <w:r w:rsidRPr="00C56FC2">
        <w:t>ж</w:t>
      </w:r>
      <w:r w:rsidRPr="00C56FC2">
        <w:t>дение работ сверх установленных границ;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загромождать проходы и въезды во дворы, нарушать нормальный проезд транспорта и движение пешеходов;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6) выезд автотранспорта со строительных площадок, мест производства аварийных, ремонтных и иных видов работ без очистки </w:t>
      </w:r>
      <w:proofErr w:type="spellStart"/>
      <w:r w:rsidRPr="00C56FC2">
        <w:t>колес</w:t>
      </w:r>
      <w:proofErr w:type="spellEnd"/>
      <w:r w:rsidRPr="00C56FC2">
        <w:t xml:space="preserve"> от налипшего грунта.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4.30.11. В случае повреждения подземных коммуникаций производители работ обязаны немедленно сообщить об этом вл</w:t>
      </w:r>
      <w:r w:rsidRPr="00C56FC2">
        <w:t>а</w:t>
      </w:r>
      <w:r w:rsidRPr="00C56FC2">
        <w:t>дельцам сооружений и принять меры по немедленной ликвидации аварий.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4.30.12. В процессе производства земляных, ремонтных, аварийно-восстановительных и иных видов работ, место произво</w:t>
      </w:r>
      <w:r w:rsidRPr="00C56FC2">
        <w:t>д</w:t>
      </w:r>
      <w:r w:rsidRPr="00C56FC2">
        <w:t>ства работ должно иметь ограждение, в том числе соответству</w:t>
      </w:r>
      <w:r w:rsidRPr="00C56FC2">
        <w:t>ю</w:t>
      </w:r>
      <w:r w:rsidRPr="00C56FC2">
        <w:t>щее архитектурно-художественным требованиям, аварийное осв</w:t>
      </w:r>
      <w:r w:rsidRPr="00C56FC2">
        <w:t>е</w:t>
      </w:r>
      <w:r w:rsidRPr="00C56FC2">
        <w:t>щение, необходимые указатели, бункеры-накопители для сбора строительного мусора.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4.30.13. В случае аварии при производстве земляных, р</w:t>
      </w:r>
      <w:r w:rsidRPr="00C56FC2">
        <w:t>е</w:t>
      </w:r>
      <w:r w:rsidRPr="00C56FC2">
        <w:t>монтных и иных работ, исполнитель обязан своевременно выз</w:t>
      </w:r>
      <w:r w:rsidRPr="00C56FC2">
        <w:t>ы</w:t>
      </w:r>
      <w:r w:rsidRPr="00C56FC2">
        <w:t>вать на место производства работ представителей организаций, эксплуатирующих действующие подземные коммуникации и с</w:t>
      </w:r>
      <w:r w:rsidRPr="00C56FC2">
        <w:t>о</w:t>
      </w:r>
      <w:r w:rsidRPr="00C56FC2">
        <w:t>оружения, а также своевременно известить об аварии дежурную службу органа местного самоуправления района (поселения), орг</w:t>
      </w:r>
      <w:r w:rsidRPr="00C56FC2">
        <w:t>а</w:t>
      </w:r>
      <w:r w:rsidRPr="00C56FC2">
        <w:t>низации, имеющие смежные с местом аварии территории.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4.30.14. Вывоз отходов асфальтобетона при проведении д</w:t>
      </w:r>
      <w:r w:rsidRPr="00C56FC2">
        <w:t>о</w:t>
      </w:r>
      <w:r w:rsidRPr="00C56FC2">
        <w:t>рожно-ремонтных работ на центральных дорогах производится о</w:t>
      </w:r>
      <w:r w:rsidRPr="00C56FC2">
        <w:t>р</w:t>
      </w:r>
      <w:r w:rsidRPr="00C56FC2">
        <w:t>ганизациями, проводящими работы, незамедлительно (в ходе р</w:t>
      </w:r>
      <w:r w:rsidRPr="00C56FC2">
        <w:t>а</w:t>
      </w:r>
      <w:r w:rsidRPr="00C56FC2">
        <w:t xml:space="preserve">бот), на остальных улицах и дворах – в течение суток. Временное складирование скола асфальта на газонах и участках с </w:t>
      </w:r>
      <w:proofErr w:type="spellStart"/>
      <w:r w:rsidRPr="00C56FC2">
        <w:t>зелеными</w:t>
      </w:r>
      <w:proofErr w:type="spellEnd"/>
      <w:r w:rsidRPr="00C56FC2">
        <w:t xml:space="preserve"> насаждениями не допускается.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54" w:name="_Toc402276807"/>
      <w:r w:rsidRPr="00C56FC2">
        <w:rPr>
          <w:rFonts w:eastAsia="MS Gothic"/>
          <w:lang w:eastAsia="x-none"/>
        </w:rPr>
        <w:t>4.31.</w:t>
      </w:r>
      <w:r w:rsidRPr="00C56FC2">
        <w:rPr>
          <w:rFonts w:eastAsia="MS Gothic"/>
          <w:lang w:val="x-none" w:eastAsia="x-none"/>
        </w:rPr>
        <w:t xml:space="preserve"> Строительные площадки</w:t>
      </w:r>
      <w:bookmarkEnd w:id="54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4.31.1. Ограждения строительных площадок должны иметь внешний вид, соответствующий установленным требованиям, в том числе архитектурно-художественным требованиям, быть оч</w:t>
      </w:r>
      <w:r w:rsidRPr="00C56FC2">
        <w:t>и</w:t>
      </w:r>
      <w:r w:rsidRPr="00C56FC2">
        <w:t xml:space="preserve">щены от грязи, промыты, не иметь </w:t>
      </w:r>
      <w:proofErr w:type="spellStart"/>
      <w:r w:rsidRPr="00C56FC2">
        <w:t>проемов</w:t>
      </w:r>
      <w:proofErr w:type="spellEnd"/>
      <w:r w:rsidRPr="00C56FC2">
        <w:t xml:space="preserve">, не предусмотренных проектом, </w:t>
      </w:r>
      <w:proofErr w:type="spellStart"/>
      <w:r w:rsidRPr="00C56FC2">
        <w:t>поврежденных</w:t>
      </w:r>
      <w:proofErr w:type="spellEnd"/>
      <w:r w:rsidRPr="00C56FC2">
        <w:t xml:space="preserve"> участков, отклонений от вертикали, посторонних наклеек, объявлений и надписей. По периметру огра</w:t>
      </w:r>
      <w:r w:rsidRPr="00C56FC2">
        <w:t>ж</w:t>
      </w:r>
      <w:r w:rsidRPr="00C56FC2">
        <w:t>дений должно быть установлено освещение.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4.31.2. На территории строительной площадки не допуск</w:t>
      </w:r>
      <w:r w:rsidRPr="00C56FC2">
        <w:t>а</w:t>
      </w:r>
      <w:r w:rsidRPr="00C56FC2">
        <w:t>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</w:t>
      </w:r>
      <w:r w:rsidRPr="00C56FC2">
        <w:t>а</w:t>
      </w:r>
      <w:r w:rsidRPr="00C56FC2">
        <w:t>щие вырубке, должны быть огорожены щитами.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4.31.3.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4.31.4. Строительный мусор и грунт со строительных пл</w:t>
      </w:r>
      <w:r w:rsidRPr="00C56FC2">
        <w:t>о</w:t>
      </w:r>
      <w:r w:rsidRPr="00C56FC2">
        <w:t xml:space="preserve">щадок должен вывозиться </w:t>
      </w:r>
      <w:r w:rsidRPr="00C56FC2">
        <w:lastRenderedPageBreak/>
        <w:t xml:space="preserve">регулярно в специально </w:t>
      </w:r>
      <w:proofErr w:type="spellStart"/>
      <w:r w:rsidRPr="00C56FC2">
        <w:t>отведенные</w:t>
      </w:r>
      <w:proofErr w:type="spellEnd"/>
      <w:r w:rsidRPr="00C56FC2">
        <w:t xml:space="preserve"> для этого места, согласованные с органами местного самоуправления в установленном порядке.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4.31.5. Строительные материалы, изделия, конструкции, оборудование должны складироваться, а некапитальные сооруж</w:t>
      </w:r>
      <w:r w:rsidRPr="00C56FC2">
        <w:t>е</w:t>
      </w:r>
      <w:r w:rsidRPr="00C56FC2">
        <w:t xml:space="preserve">ния (строительные вагончики, бытовки, будки и т.п.) размещаться только в пределах </w:t>
      </w:r>
      <w:proofErr w:type="spellStart"/>
      <w:r w:rsidRPr="00C56FC2">
        <w:t>огражденной</w:t>
      </w:r>
      <w:proofErr w:type="spellEnd"/>
      <w:r w:rsidRPr="00C56FC2">
        <w:t xml:space="preserve"> площадки в соответствии с </w:t>
      </w:r>
      <w:proofErr w:type="spellStart"/>
      <w:r w:rsidRPr="00C56FC2">
        <w:t>утве</w:t>
      </w:r>
      <w:r w:rsidRPr="00C56FC2">
        <w:t>р</w:t>
      </w:r>
      <w:r w:rsidRPr="00C56FC2">
        <w:t>жденным</w:t>
      </w:r>
      <w:proofErr w:type="spellEnd"/>
      <w:r w:rsidRPr="00C56FC2">
        <w:t xml:space="preserve"> проектом организации строительства и </w:t>
      </w:r>
      <w:proofErr w:type="spellStart"/>
      <w:r w:rsidRPr="00C56FC2">
        <w:t>утвержденным</w:t>
      </w:r>
      <w:proofErr w:type="spellEnd"/>
      <w:r w:rsidRPr="00C56FC2">
        <w:t xml:space="preserve"> </w:t>
      </w:r>
      <w:bookmarkStart w:id="55" w:name="_Toc402276808"/>
      <w:r w:rsidRPr="00C56FC2">
        <w:t>планом производства работ.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 w:rsidRPr="00C56FC2">
        <w:rPr>
          <w:bCs/>
        </w:rPr>
        <w:t>5. Требования к содержанию объектов благоустройства, зданий, строений, сооружений</w:t>
      </w:r>
      <w:bookmarkEnd w:id="55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56" w:name="Par193"/>
      <w:bookmarkStart w:id="57" w:name="_Toc402276809"/>
      <w:bookmarkEnd w:id="56"/>
      <w:r w:rsidRPr="00C56FC2">
        <w:rPr>
          <w:rFonts w:eastAsia="MS Gothic"/>
          <w:lang w:eastAsia="x-none"/>
        </w:rPr>
        <w:t>5.1</w:t>
      </w:r>
      <w:r w:rsidRPr="00C56FC2">
        <w:rPr>
          <w:rFonts w:eastAsia="MS Gothic"/>
          <w:lang w:val="x-none" w:eastAsia="x-none"/>
        </w:rPr>
        <w:t>. Ввод в эксплуатацию детских</w:t>
      </w:r>
      <w:r w:rsidRPr="00C56FC2">
        <w:rPr>
          <w:rFonts w:eastAsia="MS Gothic"/>
          <w:lang w:eastAsia="x-none"/>
        </w:rPr>
        <w:t>,</w:t>
      </w:r>
      <w:r w:rsidRPr="00C56FC2">
        <w:rPr>
          <w:rFonts w:eastAsia="MS Gothic"/>
          <w:lang w:val="x-none" w:eastAsia="x-none"/>
        </w:rPr>
        <w:t xml:space="preserve"> игровых, спортивных (физкультурно-оздоровительных) площадок и их содержание</w:t>
      </w:r>
      <w:bookmarkEnd w:id="57"/>
    </w:p>
    <w:p w:rsidR="005263D0" w:rsidRPr="00C56FC2" w:rsidRDefault="005263D0" w:rsidP="005263D0">
      <w:pPr>
        <w:tabs>
          <w:tab w:val="left" w:pos="0"/>
          <w:tab w:val="num" w:pos="2451"/>
        </w:tabs>
        <w:ind w:firstLine="709"/>
        <w:jc w:val="both"/>
      </w:pPr>
      <w:r w:rsidRPr="00C56FC2">
        <w:t>5.1.1. При установке нового оборудования детских, игровых, спортивных (физкультурно-оздоровительных) площадок (далее – площадок), место их размещения согласовывается с администрац</w:t>
      </w:r>
      <w:r w:rsidRPr="00C56FC2">
        <w:t>и</w:t>
      </w:r>
      <w:r w:rsidRPr="00C56FC2">
        <w:t xml:space="preserve">ей поселения, в соответствии с установленным органом местного самоуправления порядке. </w:t>
      </w:r>
    </w:p>
    <w:p w:rsidR="005263D0" w:rsidRPr="00C56FC2" w:rsidRDefault="005263D0" w:rsidP="005263D0">
      <w:pPr>
        <w:tabs>
          <w:tab w:val="left" w:pos="0"/>
          <w:tab w:val="num" w:pos="2451"/>
        </w:tabs>
        <w:ind w:firstLine="709"/>
        <w:jc w:val="both"/>
      </w:pPr>
      <w:r w:rsidRPr="00C56FC2">
        <w:t>5.1.2. Монтаж оборудования должен производиться в соо</w:t>
      </w:r>
      <w:r w:rsidRPr="00C56FC2">
        <w:t>т</w:t>
      </w:r>
      <w:r w:rsidRPr="00C56FC2">
        <w:t>ветствии с инструкцией изготовителя, организациями, имеющими опыт и профессионально осуществляющими данный вид работ.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5.1.3. Лицо, ответственное за эксплуатацию оборудования площадки (при его отсутствии – собственник, правообладатель оборудования) осуществляет контроль за ходом производства р</w:t>
      </w:r>
      <w:r w:rsidRPr="00C56FC2">
        <w:t>а</w:t>
      </w:r>
      <w:r w:rsidRPr="00C56FC2">
        <w:t>бот по установке (монтажу) оборудования.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5.1.4. При вводе оборудования площадки в эксплуатацию присутствуют представители муниципального образования, с</w:t>
      </w:r>
      <w:r w:rsidRPr="00C56FC2">
        <w:t>о</w:t>
      </w:r>
      <w:r w:rsidRPr="00C56FC2">
        <w:t xml:space="preserve">ставляется акт ввода в эксплуатацию объекта, разработанный и </w:t>
      </w:r>
      <w:proofErr w:type="spellStart"/>
      <w:r w:rsidRPr="00C56FC2">
        <w:t>утвержденный</w:t>
      </w:r>
      <w:proofErr w:type="spellEnd"/>
      <w:r w:rsidRPr="00C56FC2">
        <w:t xml:space="preserve"> органом местного самоуправления.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5.1.5. Площадка вносится органом местного самоуправления муниципального образования в Реестр детских, игровых, спорти</w:t>
      </w:r>
      <w:r w:rsidRPr="00C56FC2">
        <w:t>в</w:t>
      </w:r>
      <w:r w:rsidRPr="00C56FC2">
        <w:t>ных (физкультурно-оздоровительных) площадок поселения в уст</w:t>
      </w:r>
      <w:r w:rsidRPr="00C56FC2">
        <w:t>а</w:t>
      </w:r>
      <w:r w:rsidRPr="00C56FC2">
        <w:t>новленном органом местного самоуправления порядке.</w:t>
      </w:r>
    </w:p>
    <w:p w:rsidR="005263D0" w:rsidRPr="00C56FC2" w:rsidRDefault="005263D0" w:rsidP="005263D0">
      <w:pPr>
        <w:tabs>
          <w:tab w:val="left" w:pos="0"/>
          <w:tab w:val="num" w:pos="2451"/>
        </w:tabs>
        <w:ind w:firstLine="709"/>
        <w:jc w:val="both"/>
      </w:pPr>
      <w:r w:rsidRPr="00C56FC2">
        <w:t>5.1.6. Лицо, эксплуатирующее площадку, при изменениях в оборудовании площадки (замена оборудования, установка допо</w:t>
      </w:r>
      <w:r w:rsidRPr="00C56FC2">
        <w:t>л</w:t>
      </w:r>
      <w:r w:rsidRPr="00C56FC2">
        <w:t>нительного оборудования, демонтаж, увеличение площади пл</w:t>
      </w:r>
      <w:r w:rsidRPr="00C56FC2">
        <w:t>о</w:t>
      </w:r>
      <w:r w:rsidRPr="00C56FC2">
        <w:t>щадки, ликвидация площадки и т.д.) информирует об изменениях администрацию поселения.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</w:t>
      </w:r>
      <w:r w:rsidRPr="00C56FC2">
        <w:t>р</w:t>
      </w:r>
      <w:r w:rsidRPr="00C56FC2">
        <w:t>кировку и эксплуатационную документацию.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Arial" w:cs="Arial"/>
          <w:lang w:eastAsia="ar-SA"/>
        </w:rPr>
      </w:pPr>
      <w:r w:rsidRPr="00C56FC2">
        <w:t>5.1.8. Оборудование площадки, установленное после 2017 года должно иметь паспорт, представляемый изготовителем обор</w:t>
      </w:r>
      <w:r w:rsidRPr="00C56FC2">
        <w:t>у</w:t>
      </w:r>
      <w:r w:rsidRPr="00C56FC2">
        <w:t>дования. На оборудование площадки, установленное до 2017 года, лицо, его эксплуатирующее, в соответствии с инвентаризацией дворовой территории составляет акт обследования соответству</w:t>
      </w:r>
      <w:r w:rsidRPr="00C56FC2">
        <w:t>ю</w:t>
      </w:r>
      <w:r w:rsidRPr="00C56FC2">
        <w:t>щей площадки и вносит информацию в паспорт дворовой террит</w:t>
      </w:r>
      <w:r w:rsidRPr="00C56FC2">
        <w:t>о</w:t>
      </w:r>
      <w:r w:rsidRPr="00C56FC2">
        <w:t xml:space="preserve">рии, который утверждается </w:t>
      </w:r>
      <w:r w:rsidRPr="00C56FC2">
        <w:rPr>
          <w:rFonts w:eastAsia="Arial" w:cs="Arial"/>
          <w:lang w:eastAsia="ar-SA"/>
        </w:rPr>
        <w:t>главой органа местного самоуправл</w:t>
      </w:r>
      <w:r w:rsidRPr="00C56FC2">
        <w:rPr>
          <w:rFonts w:eastAsia="Arial" w:cs="Arial"/>
          <w:lang w:eastAsia="ar-SA"/>
        </w:rPr>
        <w:t>е</w:t>
      </w:r>
      <w:r w:rsidRPr="00C56FC2">
        <w:rPr>
          <w:rFonts w:eastAsia="Arial" w:cs="Arial"/>
          <w:lang w:eastAsia="ar-SA"/>
        </w:rPr>
        <w:t>ния поселения.</w:t>
      </w:r>
    </w:p>
    <w:p w:rsidR="005263D0" w:rsidRPr="00C56FC2" w:rsidRDefault="005263D0" w:rsidP="005263D0">
      <w:pPr>
        <w:tabs>
          <w:tab w:val="left" w:pos="0"/>
          <w:tab w:val="num" w:pos="2451"/>
        </w:tabs>
        <w:ind w:firstLine="709"/>
        <w:jc w:val="both"/>
      </w:pPr>
      <w:r w:rsidRPr="00C56FC2">
        <w:t>5.1.9. Содержание оборудования и покрытия площадок ос</w:t>
      </w:r>
      <w:r w:rsidRPr="00C56FC2">
        <w:t>у</w:t>
      </w:r>
      <w:r w:rsidRPr="00C56FC2">
        <w:t>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5.1.10. Лицо, эксплуатирующее площадку, является отве</w:t>
      </w:r>
      <w:r w:rsidRPr="00C56FC2">
        <w:t>т</w:t>
      </w:r>
      <w:r w:rsidRPr="00C56FC2">
        <w:t>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</w:t>
      </w:r>
      <w:r w:rsidRPr="00C56FC2">
        <w:t>н</w:t>
      </w:r>
      <w:r w:rsidRPr="00C56FC2">
        <w:t>тации и информационное обеспечение безопасности площадки.</w:t>
      </w:r>
    </w:p>
    <w:p w:rsidR="005263D0" w:rsidRPr="00C56FC2" w:rsidRDefault="005263D0" w:rsidP="005263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56FC2">
        <w:lastRenderedPageBreak/>
        <w:t>5.1.11. В случае если лицо, эксплуатирующее площадку, о</w:t>
      </w:r>
      <w:r w:rsidRPr="00C56FC2">
        <w:t>т</w:t>
      </w:r>
      <w:r w:rsidRPr="00C56FC2">
        <w:t>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</w:t>
      </w:r>
      <w:r w:rsidRPr="00C56FC2">
        <w:t>е</w:t>
      </w:r>
      <w:r w:rsidRPr="00C56FC2">
        <w:t>мельного участка, на котором она расположена.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5.1.12. Территория площадки и прилегающая территория ежедневно очищаются от мусора и посторонних предметов. Сво</w:t>
      </w:r>
      <w:r w:rsidRPr="00C56FC2">
        <w:t>е</w:t>
      </w:r>
      <w:r w:rsidRPr="00C56FC2">
        <w:t>временно производится обрезка деревьев, кустарника и скос травы.</w:t>
      </w:r>
    </w:p>
    <w:p w:rsidR="005263D0" w:rsidRPr="00C56FC2" w:rsidRDefault="005263D0" w:rsidP="005263D0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 w:rsidRPr="00C56FC2">
        <w:t>5.1.13. Дорожки, ограждения и калитки, скамейки, урны для мусора должны быть окрашены и находиться в исправном состо</w:t>
      </w:r>
      <w:r w:rsidRPr="00C56FC2">
        <w:t>я</w:t>
      </w:r>
      <w:r w:rsidRPr="00C56FC2">
        <w:t>нии. Мусор из урн удаляется в утренние часы, по мере необход</w:t>
      </w:r>
      <w:r w:rsidRPr="00C56FC2">
        <w:t>и</w:t>
      </w:r>
      <w:r w:rsidRPr="00C56FC2">
        <w:t>мости, но не реже одного раза в сутки.</w:t>
      </w:r>
    </w:p>
    <w:p w:rsidR="005263D0" w:rsidRPr="00C56FC2" w:rsidRDefault="005263D0" w:rsidP="005263D0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 w:rsidRPr="00C56FC2">
        <w:t>5.1.14. Средства наружного освещения должны содержаться в исправном состоянии, осветительная арматура и/или опора осв</w:t>
      </w:r>
      <w:r w:rsidRPr="00C56FC2">
        <w:t>е</w:t>
      </w:r>
      <w:r w:rsidRPr="00C56FC2">
        <w:t>щения не должны иметь механических повреждений и ржавчины, плафоны должны быть чистыми и не иметь трещин и сколов.</w:t>
      </w:r>
    </w:p>
    <w:p w:rsidR="005263D0" w:rsidRPr="00C56FC2" w:rsidRDefault="005263D0" w:rsidP="005263D0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</w:pPr>
      <w:r w:rsidRPr="00C56FC2">
        <w:t>5.1.15.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5.1.16. Лицо, эксплуатирующее площадку, должно в течение суток представлять в орган местного самоуправления информацию о травмах (несчастных случаях), полученных на площадке.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 xml:space="preserve">5.1.17. Контроль за техническим состоянием оборудования площадок включает: </w:t>
      </w:r>
    </w:p>
    <w:p w:rsidR="005263D0" w:rsidRPr="00C56FC2" w:rsidRDefault="005263D0" w:rsidP="005263D0">
      <w:pPr>
        <w:tabs>
          <w:tab w:val="left" w:pos="1077"/>
          <w:tab w:val="num" w:pos="2451"/>
        </w:tabs>
        <w:ind w:firstLine="709"/>
        <w:jc w:val="both"/>
      </w:pPr>
      <w:r w:rsidRPr="00C56FC2">
        <w:t>1) первичный осмотр и проверку оборудования перед вв</w:t>
      </w:r>
      <w:r w:rsidRPr="00C56FC2">
        <w:t>о</w:t>
      </w:r>
      <w:r w:rsidRPr="00C56FC2">
        <w:t>дом в эксплуатацию;</w:t>
      </w:r>
    </w:p>
    <w:p w:rsidR="005263D0" w:rsidRPr="00C56FC2" w:rsidRDefault="005263D0" w:rsidP="005263D0">
      <w:pPr>
        <w:tabs>
          <w:tab w:val="left" w:pos="1077"/>
          <w:tab w:val="num" w:pos="2451"/>
        </w:tabs>
        <w:ind w:firstLine="709"/>
        <w:jc w:val="both"/>
      </w:pPr>
      <w:r w:rsidRPr="00C56FC2">
        <w:t>2) визуальный осмотр, который позволяет обнаружить оч</w:t>
      </w:r>
      <w:r w:rsidRPr="00C56FC2">
        <w:t>е</w:t>
      </w:r>
      <w:r w:rsidRPr="00C56FC2">
        <w:t>видные неисправности и посторонние предметы, представляющие опасности, вызванные в результате использования оборудования, климатическими условиями, актами вандализма;</w:t>
      </w:r>
    </w:p>
    <w:p w:rsidR="005263D0" w:rsidRPr="00C56FC2" w:rsidRDefault="005263D0" w:rsidP="005263D0">
      <w:pPr>
        <w:tabs>
          <w:tab w:val="left" w:pos="1077"/>
          <w:tab w:val="num" w:pos="2451"/>
        </w:tabs>
        <w:ind w:firstLine="709"/>
        <w:jc w:val="both"/>
      </w:pPr>
      <w:r w:rsidRPr="00C56FC2">
        <w:t>3) функциональный осмотр – представляет собой детальный осмотр с целью проверки исправности и устойчивости оборудов</w:t>
      </w:r>
      <w:r w:rsidRPr="00C56FC2">
        <w:t>а</w:t>
      </w:r>
      <w:r w:rsidRPr="00C56FC2">
        <w:t>ния, выявления износа элементов конструкции оборудования;</w:t>
      </w:r>
    </w:p>
    <w:p w:rsidR="005263D0" w:rsidRPr="00C56FC2" w:rsidRDefault="005263D0" w:rsidP="005263D0">
      <w:pPr>
        <w:tabs>
          <w:tab w:val="left" w:pos="1077"/>
          <w:tab w:val="num" w:pos="2451"/>
        </w:tabs>
        <w:ind w:firstLine="709"/>
        <w:jc w:val="both"/>
      </w:pPr>
      <w:r w:rsidRPr="00C56FC2">
        <w:t>4) основной осмотр – представляет собой осмотр для целей оценки соответствия технического состояния оборудования треб</w:t>
      </w:r>
      <w:r w:rsidRPr="00C56FC2">
        <w:t>о</w:t>
      </w:r>
      <w:r w:rsidRPr="00C56FC2">
        <w:t>ваниям безопасности.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 xml:space="preserve">5.1.18. Периодичность регулярного визуального осмотра устанавливает собственник на основе </w:t>
      </w:r>
      <w:proofErr w:type="spellStart"/>
      <w:r w:rsidRPr="00C56FC2">
        <w:t>учета</w:t>
      </w:r>
      <w:proofErr w:type="spellEnd"/>
      <w:r w:rsidRPr="00C56FC2">
        <w:t xml:space="preserve"> условий эксплуатации.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Визуальный осмотр оборудования площадок, подверга</w:t>
      </w:r>
      <w:r w:rsidRPr="00C56FC2">
        <w:t>ю</w:t>
      </w:r>
      <w:r w:rsidRPr="00C56FC2">
        <w:t>щихся интенсивному использованию, проводится ежедневно.</w:t>
      </w:r>
    </w:p>
    <w:p w:rsidR="005263D0" w:rsidRPr="00C56FC2" w:rsidRDefault="005263D0" w:rsidP="005263D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56FC2">
        <w:t>5.1.19. Функциональный осмотр проводится с периодичн</w:t>
      </w:r>
      <w:r w:rsidRPr="00C56FC2">
        <w:t>о</w:t>
      </w:r>
      <w:r w:rsidRPr="00C56FC2">
        <w:t>стью один раз в 1-3 месяца, в соответствии с инструкцией изгот</w:t>
      </w:r>
      <w:r w:rsidRPr="00C56FC2">
        <w:t>о</w:t>
      </w:r>
      <w:r w:rsidRPr="00C56FC2">
        <w:t xml:space="preserve">вителя, а также с </w:t>
      </w:r>
      <w:proofErr w:type="spellStart"/>
      <w:r w:rsidRPr="00C56FC2">
        <w:t>учетом</w:t>
      </w:r>
      <w:proofErr w:type="spellEnd"/>
      <w:r w:rsidRPr="00C56FC2">
        <w:t xml:space="preserve"> интенсивности использования площадки. Особое внимание уделяется скрытым, труднодоступным элементам оборудования.</w:t>
      </w:r>
    </w:p>
    <w:p w:rsidR="005263D0" w:rsidRPr="00C56FC2" w:rsidRDefault="005263D0" w:rsidP="005263D0">
      <w:pPr>
        <w:tabs>
          <w:tab w:val="left" w:pos="1077"/>
        </w:tabs>
        <w:ind w:firstLine="709"/>
        <w:jc w:val="both"/>
      </w:pPr>
      <w:r w:rsidRPr="00C56FC2">
        <w:t>5.1.20. Основной осмотр проводится один раз в год.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В ходе ежегодного основного осмотра определяются нал</w:t>
      </w:r>
      <w:r w:rsidRPr="00C56FC2">
        <w:t>и</w:t>
      </w:r>
      <w:r w:rsidRPr="00C56FC2">
        <w:t>чие гниения деревянных элементов, коррозии металлических эл</w:t>
      </w:r>
      <w:r w:rsidRPr="00C56FC2">
        <w:t>е</w:t>
      </w:r>
      <w:r w:rsidRPr="00C56FC2">
        <w:t>ментов, влияние выполненных ремонтных работ на безопасность оборудования.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5.1.21. В целях контроля периодичности, полноты и пр</w:t>
      </w:r>
      <w:r w:rsidRPr="00C56FC2">
        <w:t>а</w:t>
      </w:r>
      <w:r w:rsidRPr="00C56FC2">
        <w:t>вильности выполняемых работ при осмотрах различного вида л</w:t>
      </w:r>
      <w:r w:rsidRPr="00C56FC2">
        <w:t>и</w:t>
      </w:r>
      <w:r w:rsidRPr="00C56FC2">
        <w:t>цом, осуществляющим эксплуатацию площадки, должны быть ра</w:t>
      </w:r>
      <w:r w:rsidRPr="00C56FC2">
        <w:t>з</w:t>
      </w:r>
      <w:r w:rsidRPr="00C56FC2">
        <w:t>работаны графики проведения осмотров.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</w:t>
      </w:r>
      <w:r w:rsidRPr="00C56FC2">
        <w:t>у</w:t>
      </w:r>
      <w:r w:rsidRPr="00C56FC2">
        <w:t>дование должно быть демонтировано и удалено с площадки.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lastRenderedPageBreak/>
        <w:t>После удаления оборудования оставшийся в земле фунд</w:t>
      </w:r>
      <w:r w:rsidRPr="00C56FC2">
        <w:t>а</w:t>
      </w:r>
      <w:r w:rsidRPr="00C56FC2">
        <w:t>мент также удаляют или огораживают способом, исключающим возможность получения травм.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5.1.23. Результаты осмотра площадок и проведение технич</w:t>
      </w:r>
      <w:r w:rsidRPr="00C56FC2">
        <w:t>е</w:t>
      </w:r>
      <w:r w:rsidRPr="00C56FC2">
        <w:t>ского обслуживания и ремонта регистрируются в журнале, кот</w:t>
      </w:r>
      <w:r w:rsidRPr="00C56FC2">
        <w:t>о</w:t>
      </w:r>
      <w:r w:rsidRPr="00C56FC2">
        <w:t>рый хранится у лица, эксплуатирующего площадку (правооблад</w:t>
      </w:r>
      <w:r w:rsidRPr="00C56FC2">
        <w:t>а</w:t>
      </w:r>
      <w:r w:rsidRPr="00C56FC2">
        <w:t>теля земельного участка, на котором она расположена).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5.1.24.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Должен быть обеспечен доступ обслуживающего персонала к эксплуатационной документации во время осмотров, обслужив</w:t>
      </w:r>
      <w:r w:rsidRPr="00C56FC2">
        <w:t>а</w:t>
      </w:r>
      <w:r w:rsidRPr="00C56FC2">
        <w:t>ния и ремонта оборудования и покрытия площадки.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5.1.25. Обслуживание включает: мероприятия по поддерж</w:t>
      </w:r>
      <w:r w:rsidRPr="00C56FC2">
        <w:t>а</w:t>
      </w:r>
      <w:r w:rsidRPr="00C56FC2">
        <w:t xml:space="preserve">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C56FC2">
        <w:t>ударопоглащающих</w:t>
      </w:r>
      <w:proofErr w:type="spellEnd"/>
      <w:r w:rsidRPr="00C56FC2">
        <w:t xml:space="preserve"> покрытий; смазку подшипников; восстановление </w:t>
      </w:r>
      <w:proofErr w:type="spellStart"/>
      <w:r w:rsidRPr="00C56FC2">
        <w:t>удароп</w:t>
      </w:r>
      <w:r w:rsidRPr="00C56FC2">
        <w:t>о</w:t>
      </w:r>
      <w:r w:rsidRPr="00C56FC2">
        <w:t>глащающих</w:t>
      </w:r>
      <w:proofErr w:type="spellEnd"/>
      <w:r w:rsidRPr="00C56FC2">
        <w:t xml:space="preserve"> покрытий из сыпучих материалов и корректировку их уровня.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 xml:space="preserve">5.1.26.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</w:t>
      </w:r>
      <w:proofErr w:type="spellStart"/>
      <w:r w:rsidRPr="00C56FC2">
        <w:t>крепежных</w:t>
      </w:r>
      <w:proofErr w:type="spellEnd"/>
      <w:r w:rsidRPr="00C56FC2">
        <w:t xml:space="preserve"> деталей, сварочные работы, замену частей об</w:t>
      </w:r>
      <w:r w:rsidRPr="00C56FC2">
        <w:t>о</w:t>
      </w:r>
      <w:r w:rsidRPr="00C56FC2">
        <w:t>рудования.</w:t>
      </w:r>
    </w:p>
    <w:p w:rsidR="005263D0" w:rsidRPr="00C56FC2" w:rsidRDefault="005263D0" w:rsidP="005263D0">
      <w:pPr>
        <w:tabs>
          <w:tab w:val="left" w:pos="1077"/>
          <w:tab w:val="num" w:pos="2451"/>
        </w:tabs>
        <w:ind w:firstLine="709"/>
        <w:jc w:val="both"/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58" w:name="_Toc402276810"/>
      <w:r w:rsidRPr="00C56FC2">
        <w:rPr>
          <w:rFonts w:eastAsia="MS Gothic"/>
          <w:lang w:eastAsia="x-none"/>
        </w:rPr>
        <w:t>5.2</w:t>
      </w:r>
      <w:r w:rsidRPr="00C56FC2">
        <w:rPr>
          <w:rFonts w:eastAsia="MS Gothic"/>
          <w:lang w:val="x-none" w:eastAsia="x-none"/>
        </w:rPr>
        <w:t>. Содержание площадок автостоянок, мест размещени</w:t>
      </w:r>
      <w:r w:rsidRPr="00C56FC2">
        <w:rPr>
          <w:rFonts w:eastAsia="MS Gothic"/>
          <w:lang w:eastAsia="x-none"/>
        </w:rPr>
        <w:t>я</w:t>
      </w:r>
      <w:r w:rsidRPr="00C56FC2">
        <w:rPr>
          <w:rFonts w:eastAsia="MS Gothic"/>
          <w:lang w:val="x-none" w:eastAsia="x-none"/>
        </w:rPr>
        <w:t xml:space="preserve"> и хранени</w:t>
      </w:r>
      <w:r w:rsidRPr="00C56FC2">
        <w:rPr>
          <w:rFonts w:eastAsia="MS Gothic"/>
          <w:lang w:eastAsia="x-none"/>
        </w:rPr>
        <w:t>я</w:t>
      </w:r>
      <w:r w:rsidRPr="00C56FC2">
        <w:rPr>
          <w:rFonts w:eastAsia="MS Gothic"/>
          <w:lang w:val="x-none" w:eastAsia="x-none"/>
        </w:rPr>
        <w:t xml:space="preserve"> транспортных средств</w:t>
      </w:r>
      <w:bookmarkEnd w:id="58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5.2.1. Юридическое лицо (индивидуальный предприним</w:t>
      </w:r>
      <w:r w:rsidRPr="00C56FC2">
        <w:t>а</w:t>
      </w:r>
      <w:r w:rsidRPr="00C56FC2">
        <w:t>тель) или физическое лицо, эксплуатирующее площадку, обесп</w:t>
      </w:r>
      <w:r w:rsidRPr="00C56FC2">
        <w:t>е</w:t>
      </w:r>
      <w:r w:rsidRPr="00C56FC2">
        <w:t xml:space="preserve">чивает </w:t>
      </w:r>
      <w:proofErr w:type="spellStart"/>
      <w:r w:rsidRPr="00C56FC2">
        <w:t>ее</w:t>
      </w:r>
      <w:proofErr w:type="spellEnd"/>
      <w:r w:rsidRPr="00C56FC2">
        <w:t xml:space="preserve"> содержание, а также содержание территории на расстоянии 5 метров от ограждений (заборов), если расстояние прилега</w:t>
      </w:r>
      <w:r w:rsidRPr="00C56FC2">
        <w:t>ю</w:t>
      </w:r>
      <w:r w:rsidRPr="00C56FC2">
        <w:t>щей территории не установлено органом местного самоуправления в большем размере.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5.2.2. Лица, эксплуатирующие транспортные средства, д</w:t>
      </w:r>
      <w:r w:rsidRPr="00C56FC2">
        <w:t>о</w:t>
      </w:r>
      <w:r w:rsidRPr="00C56FC2">
        <w:t>рожно-строительную и сельскохозяйственную технику или прои</w:t>
      </w:r>
      <w:r w:rsidRPr="00C56FC2">
        <w:t>з</w:t>
      </w:r>
      <w:r w:rsidRPr="00C56FC2">
        <w:t xml:space="preserve">водящие ремонт указанной техники обязаны осуществлять сбор и передачу </w:t>
      </w:r>
      <w:proofErr w:type="spellStart"/>
      <w:r w:rsidRPr="00C56FC2">
        <w:t>замененных</w:t>
      </w:r>
      <w:proofErr w:type="spellEnd"/>
      <w:r w:rsidRPr="00C56FC2">
        <w:t xml:space="preserve"> деталей и комплектующих (фильтров, к</w:t>
      </w:r>
      <w:r w:rsidRPr="00C56FC2">
        <w:t>а</w:t>
      </w:r>
      <w:r w:rsidRPr="00C56FC2">
        <w:t>нистр, стеклоочистителей и т. п.) организациям, осуществляющим их переработку или утилизацию.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Запрещается сжигание автомобильных покрышек и ко</w:t>
      </w:r>
      <w:r w:rsidRPr="00C56FC2">
        <w:t>м</w:t>
      </w:r>
      <w:r w:rsidRPr="00C56FC2">
        <w:t>плектующих, их сброс в контейнеры, бункеры, на контейнерные площадки и вне установленных для этих целей мест.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5.2.3. На территории гаражных кооперативов, стоянок, станций технического обслуживания, автомобильных моек следует предусматривать пешеходные дорожки, </w:t>
      </w:r>
      <w:proofErr w:type="spellStart"/>
      <w:r w:rsidRPr="00C56FC2">
        <w:t>твердые</w:t>
      </w:r>
      <w:proofErr w:type="spellEnd"/>
      <w:r w:rsidRPr="00C56FC2">
        <w:t xml:space="preserve"> виды покрытия, урны или контейнеры для мусора, вывоз которого осуществляется согласно </w:t>
      </w:r>
      <w:proofErr w:type="spellStart"/>
      <w:r w:rsidRPr="00C56FC2">
        <w:t>заключенным</w:t>
      </w:r>
      <w:proofErr w:type="spellEnd"/>
      <w:r w:rsidRPr="00C56FC2">
        <w:t xml:space="preserve"> договорам с организациями, осуществля</w:t>
      </w:r>
      <w:r w:rsidRPr="00C56FC2">
        <w:t>ю</w:t>
      </w:r>
      <w:r w:rsidRPr="00C56FC2">
        <w:t>щими вывоз и утилизацию мусора, осветительное оборудование, информационные указатели.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5.2.4. Кровли зданий гаражных кооперативов, гаражей, ст</w:t>
      </w:r>
      <w:r w:rsidRPr="00C56FC2">
        <w:t>о</w:t>
      </w:r>
      <w:r w:rsidRPr="00C56FC2">
        <w:t>янок, станций технического обслуживания, автомобильных моек должны содержаться в чистоте.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5.2.5. Ливневые системы водоотведения, расположенные на территории гаражных кооперативов, стоянок, станций техническ</w:t>
      </w:r>
      <w:r w:rsidRPr="00C56FC2">
        <w:t>о</w:t>
      </w:r>
      <w:r w:rsidRPr="00C56FC2">
        <w:t>го обслуживания, автомобильных моек, должны содержаться в ч</w:t>
      </w:r>
      <w:r w:rsidRPr="00C56FC2">
        <w:t>и</w:t>
      </w:r>
      <w:r w:rsidRPr="00C56FC2">
        <w:t>стоте и очищаться по мере необходимости, но не реже одного раза в год по окончанию зимнего периода.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5.2.6. На территории гаражных кооперативов, стоянок, станций технического обслуживания, автомобильных моек орган</w:t>
      </w:r>
      <w:r w:rsidRPr="00C56FC2">
        <w:t>и</w:t>
      </w:r>
      <w:r w:rsidRPr="00C56FC2">
        <w:t xml:space="preserve">зуется раздельный сбор отработанных масел и иных технических жидкостей, автомобильных покрышек, металлического лома, вывоз которых осуществляется согласно специально </w:t>
      </w:r>
      <w:proofErr w:type="spellStart"/>
      <w:r w:rsidRPr="00C56FC2">
        <w:t>заключенным</w:t>
      </w:r>
      <w:proofErr w:type="spellEnd"/>
      <w:r w:rsidRPr="00C56FC2">
        <w:t xml:space="preserve"> дог</w:t>
      </w:r>
      <w:r w:rsidRPr="00C56FC2">
        <w:t>о</w:t>
      </w:r>
      <w:r w:rsidRPr="00C56FC2">
        <w:t xml:space="preserve">ворам. Площадки для сбора должны иметь </w:t>
      </w:r>
      <w:proofErr w:type="spellStart"/>
      <w:r w:rsidRPr="00C56FC2">
        <w:t>твердое</w:t>
      </w:r>
      <w:proofErr w:type="spellEnd"/>
      <w:r w:rsidRPr="00C56FC2">
        <w:t xml:space="preserve"> покрытие и навес, исключающий попадание атмосферных осадков.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59" w:name="_Toc402276811"/>
      <w:r w:rsidRPr="00C56FC2">
        <w:rPr>
          <w:rFonts w:eastAsia="MS Gothic"/>
          <w:lang w:eastAsia="x-none"/>
        </w:rPr>
        <w:t>5.3</w:t>
      </w:r>
      <w:r w:rsidRPr="00C56FC2">
        <w:rPr>
          <w:rFonts w:eastAsia="MS Gothic"/>
          <w:lang w:val="x-none" w:eastAsia="x-none"/>
        </w:rPr>
        <w:t>. Содержание объектов (средств) наружного освещения</w:t>
      </w:r>
      <w:bookmarkEnd w:id="59"/>
      <w:r w:rsidRPr="00C56FC2">
        <w:rPr>
          <w:rFonts w:eastAsia="MS Gothic"/>
          <w:lang w:val="x-none" w:eastAsia="x-none"/>
        </w:rPr>
        <w:t xml:space="preserve">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5.3.1. Все системы уличного, дворового и других видов наружного освещения должны поддерживаться в исправном сост</w:t>
      </w:r>
      <w:r w:rsidRPr="00C56FC2">
        <w:t>о</w:t>
      </w:r>
      <w:r w:rsidRPr="00C56FC2">
        <w:t>янии.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Собственники сетей наружного освещения и эксплуатир</w:t>
      </w:r>
      <w:r w:rsidRPr="00C56FC2">
        <w:t>у</w:t>
      </w:r>
      <w:r w:rsidRPr="00C56FC2">
        <w:t>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5.3.2. Металлические опоры, кронштейны и другие элеме</w:t>
      </w:r>
      <w:r w:rsidRPr="00C56FC2">
        <w:t>н</w:t>
      </w:r>
      <w:r w:rsidRPr="00C56FC2">
        <w:t>ты устройств наружного освещения должны содержаться их вл</w:t>
      </w:r>
      <w:r w:rsidRPr="00C56FC2">
        <w:t>а</w:t>
      </w:r>
      <w:r w:rsidRPr="00C56FC2">
        <w:t>дельцами в чистоте, не иметь очагов коррозии и окрашиваться по мере необходимости, но не реже одного раза в три года.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Опоры сетей наружного освещения не должны иметь откл</w:t>
      </w:r>
      <w:r w:rsidRPr="00C56FC2">
        <w:t>о</w:t>
      </w:r>
      <w:r w:rsidRPr="00C56FC2">
        <w:t>нение от вертикали более 5 градусов.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5.3.3. </w:t>
      </w:r>
      <w:proofErr w:type="spellStart"/>
      <w:r w:rsidRPr="00C56FC2">
        <w:t>Поврежденные</w:t>
      </w:r>
      <w:proofErr w:type="spellEnd"/>
      <w:r w:rsidRPr="00C56FC2">
        <w:t xml:space="preserve"> элементы сетей, влияющие на их раб</w:t>
      </w:r>
      <w:r w:rsidRPr="00C56FC2">
        <w:t>о</w:t>
      </w:r>
      <w:r w:rsidRPr="00C56FC2">
        <w:t>ту или электробезопасность, должны ремонтироваться немедленно, не влияющие – в течение 10 дней с момента повреждения. Безде</w:t>
      </w:r>
      <w:r w:rsidRPr="00C56FC2">
        <w:t>й</w:t>
      </w:r>
      <w:r w:rsidRPr="00C56FC2">
        <w:t>ствующие элементы сетей (в том числе временные) должны демо</w:t>
      </w:r>
      <w:r w:rsidRPr="00C56FC2">
        <w:t>н</w:t>
      </w:r>
      <w:r w:rsidRPr="00C56FC2">
        <w:t>тироваться в течение месяца с момента прекращения действия.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5.3.4.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5.3.5. Срок восстановления горения отдельных светильн</w:t>
      </w:r>
      <w:r w:rsidRPr="00C56FC2">
        <w:t>и</w:t>
      </w:r>
      <w:r w:rsidRPr="00C56FC2">
        <w:t>ков не должен превышать 10 суток с момента обнаружения неи</w:t>
      </w:r>
      <w:r w:rsidRPr="00C56FC2">
        <w:t>с</w:t>
      </w:r>
      <w:r w:rsidRPr="00C56FC2">
        <w:t>правностей или поступления соответствующего сообщения. Ма</w:t>
      </w:r>
      <w:r w:rsidRPr="00C56FC2">
        <w:t>с</w:t>
      </w:r>
      <w:r w:rsidRPr="00C56FC2">
        <w:t>совое отключение светильников (более 25 процентов) должно быть устранено в течение одних суток, а на магистральных улицах – в течение 2 часов. Массовое отключение, возникшее в результате обстоятельств непреодолимой силы, устраняется в возможно к</w:t>
      </w:r>
      <w:r w:rsidRPr="00C56FC2">
        <w:t>о</w:t>
      </w:r>
      <w:r w:rsidRPr="00C56FC2">
        <w:t>роткие сроки.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5.3.6. Наличие сбитых, а также оставшихся после замены опор освещения в местах общественного пользования не допуск</w:t>
      </w:r>
      <w:r w:rsidRPr="00C56FC2">
        <w:t>а</w:t>
      </w:r>
      <w:r w:rsidRPr="00C56FC2">
        <w:t>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орг</w:t>
      </w:r>
      <w:r w:rsidRPr="00C56FC2">
        <w:t>а</w:t>
      </w:r>
      <w:r w:rsidRPr="00C56FC2">
        <w:t>нов государственной власти или органов местного самоуправл</w:t>
      </w:r>
      <w:r w:rsidRPr="00C56FC2">
        <w:t>е</w:t>
      </w:r>
      <w:r w:rsidRPr="00C56FC2">
        <w:t>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60" w:name="_Toc402276812"/>
      <w:r w:rsidRPr="00C56FC2">
        <w:rPr>
          <w:rFonts w:eastAsia="MS Gothic"/>
          <w:lang w:eastAsia="x-none"/>
        </w:rPr>
        <w:t>5.4</w:t>
      </w:r>
      <w:r w:rsidRPr="00C56FC2">
        <w:rPr>
          <w:rFonts w:eastAsia="MS Gothic"/>
          <w:lang w:val="x-none" w:eastAsia="x-none"/>
        </w:rPr>
        <w:t>. Содержание средств размещения информации, рекламных конструкций</w:t>
      </w:r>
      <w:bookmarkEnd w:id="60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5.4.1.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</w:t>
      </w:r>
      <w:r w:rsidRPr="00C56FC2">
        <w:t>и</w:t>
      </w:r>
      <w:r w:rsidRPr="00C56FC2">
        <w:t>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</w:t>
      </w:r>
      <w:r w:rsidRPr="00C56FC2">
        <w:t>е</w:t>
      </w:r>
      <w:r w:rsidRPr="00C56FC2">
        <w:t>тильников и иных элементов освещения производится в течение 3 дней с момента их выявления.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Техническое состояние должно соответствовать требован</w:t>
      </w:r>
      <w:r w:rsidRPr="00C56FC2">
        <w:t>и</w:t>
      </w:r>
      <w:r w:rsidRPr="00C56FC2">
        <w:t>ям документов, необходимых для установки средства размещения информации, рекламной конструкции в соответствии с порядком, определяемым органами местного самоуправления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5.4.2. Рекламные конструкции и средства размещения и</w:t>
      </w:r>
      <w:r w:rsidRPr="00C56FC2">
        <w:t>н</w:t>
      </w:r>
      <w:r w:rsidRPr="00C56FC2">
        <w:t>формации, размещаемые на зданиях и сооружениях не должны мешать их текущей эксплуатации, перекрывать технические и и</w:t>
      </w:r>
      <w:r w:rsidRPr="00C56FC2">
        <w:t>н</w:t>
      </w:r>
      <w:r w:rsidRPr="00C56FC2">
        <w:t>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проёмы, балконы и лоджии жилых помещений многоквартирных домов.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61" w:name="Par228"/>
      <w:bookmarkStart w:id="62" w:name="_Toc402276813"/>
      <w:bookmarkEnd w:id="61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5.5.</w:t>
      </w:r>
      <w:r w:rsidRPr="00C56FC2">
        <w:rPr>
          <w:rFonts w:eastAsia="MS Gothic"/>
          <w:lang w:val="x-none" w:eastAsia="x-none"/>
        </w:rPr>
        <w:t xml:space="preserve"> Требования к содержанию ограждений (заборов)</w:t>
      </w:r>
      <w:bookmarkEnd w:id="62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5.5.1. Не допускается отклонение ограждения от вертикали. Запрещается дальнейшая эксплуатация ветхого и аварийного ограждения, а также, отдельных элементов ограждения без пров</w:t>
      </w:r>
      <w:r w:rsidRPr="00C56FC2">
        <w:t>е</w:t>
      </w:r>
      <w:r w:rsidRPr="00C56FC2">
        <w:t>дения срочного ремонта, если общая площадь разрушения превышает двадцать процентов от общей площади элемента, либо откл</w:t>
      </w:r>
      <w:r w:rsidRPr="00C56FC2">
        <w:t>о</w:t>
      </w:r>
      <w:r w:rsidRPr="00C56FC2">
        <w:t>нение ограждения от вертикали может повлечь его падение.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5.5.2. Ограждение должно содержаться в чистоте и порядке собственниками (правообладателями) земельного участка, на кот</w:t>
      </w:r>
      <w:r w:rsidRPr="00C56FC2">
        <w:t>о</w:t>
      </w:r>
      <w:r w:rsidRPr="00C56FC2">
        <w:t>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val="x-none" w:eastAsia="x-none"/>
        </w:rPr>
      </w:pPr>
      <w:bookmarkStart w:id="63" w:name="_Toc402276814"/>
      <w:r w:rsidRPr="00C56FC2">
        <w:rPr>
          <w:rFonts w:eastAsia="MS Gothic"/>
          <w:lang w:eastAsia="x-none"/>
        </w:rPr>
        <w:t>5.6</w:t>
      </w:r>
      <w:r w:rsidRPr="00C56FC2">
        <w:rPr>
          <w:rFonts w:eastAsia="MS Gothic"/>
          <w:lang w:val="x-none" w:eastAsia="x-none"/>
        </w:rPr>
        <w:t xml:space="preserve">. Содержание </w:t>
      </w:r>
      <w:r w:rsidRPr="00C56FC2">
        <w:rPr>
          <w:rFonts w:eastAsia="MS Gothic"/>
          <w:lang w:eastAsia="x-none"/>
        </w:rPr>
        <w:t>объектов капитального строительства</w:t>
      </w:r>
      <w:r w:rsidRPr="00C56FC2">
        <w:rPr>
          <w:rFonts w:eastAsia="MS Gothic"/>
          <w:lang w:val="x-none" w:eastAsia="x-none"/>
        </w:rPr>
        <w:t xml:space="preserve"> и объектов инфраструктуры</w:t>
      </w:r>
      <w:bookmarkEnd w:id="63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5.6.1. Содержание объектов капитального строительства: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а) местные разрушения облицовки, штукатурки, фактурного и окрасочного </w:t>
      </w:r>
      <w:proofErr w:type="spellStart"/>
      <w:r w:rsidRPr="00C56FC2">
        <w:t>слоев</w:t>
      </w:r>
      <w:proofErr w:type="spellEnd"/>
      <w:r w:rsidRPr="00C56FC2">
        <w:t xml:space="preserve">, трещины в штукатурке, </w:t>
      </w:r>
      <w:proofErr w:type="spellStart"/>
      <w:r w:rsidRPr="00C56FC2">
        <w:t>выкрашивание</w:t>
      </w:r>
      <w:proofErr w:type="spellEnd"/>
      <w:r w:rsidRPr="00C56FC2">
        <w:t xml:space="preserve"> ра</w:t>
      </w:r>
      <w:r w:rsidRPr="00C56FC2">
        <w:t>с</w:t>
      </w:r>
      <w:r w:rsidRPr="00C56FC2">
        <w:t xml:space="preserve">твора из швов облицовки, кирпичной и </w:t>
      </w:r>
      <w:proofErr w:type="spellStart"/>
      <w:r w:rsidRPr="00C56FC2">
        <w:t>мелкоблочной</w:t>
      </w:r>
      <w:proofErr w:type="spellEnd"/>
      <w:r w:rsidRPr="00C56FC2">
        <w:t xml:space="preserve"> кладки, ра</w:t>
      </w:r>
      <w:r w:rsidRPr="00C56FC2">
        <w:t>з</w:t>
      </w:r>
      <w:r w:rsidRPr="00C56FC2">
        <w:t>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</w:t>
      </w:r>
      <w:r w:rsidRPr="00C56FC2">
        <w:t>т</w:t>
      </w:r>
      <w:r w:rsidRPr="00C56FC2">
        <w:t xml:space="preserve">на, потеки и </w:t>
      </w:r>
      <w:proofErr w:type="spellStart"/>
      <w:r w:rsidRPr="00C56FC2">
        <w:t>высолы</w:t>
      </w:r>
      <w:proofErr w:type="spellEnd"/>
      <w:r w:rsidRPr="00C56FC2">
        <w:t>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б) в случае, если в собственности юридических или физич</w:t>
      </w:r>
      <w:r w:rsidRPr="00C56FC2">
        <w:t>е</w:t>
      </w:r>
      <w:r w:rsidRPr="00C56FC2">
        <w:t>ских лиц, хозяйственном ведении или оперативном управлении юридических лиц находятся отдельные нежилые помещения в н</w:t>
      </w:r>
      <w:r w:rsidRPr="00C56FC2">
        <w:t>е</w:t>
      </w:r>
      <w:r w:rsidRPr="00C56FC2">
        <w:t>жилых или жилых зданиях, такие лица несут обязательства по долевому участию в ремонте фасадов названных зданий пропорци</w:t>
      </w:r>
      <w:r w:rsidRPr="00C56FC2">
        <w:t>о</w:t>
      </w:r>
      <w:r w:rsidRPr="00C56FC2">
        <w:t>нально занимаемым площадям.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Работы по ремонту и покраске фасадов зданий и их отдел</w:t>
      </w:r>
      <w:r w:rsidRPr="00C56FC2">
        <w:t>ь</w:t>
      </w:r>
      <w:r w:rsidRPr="00C56FC2">
        <w:t>ных элементов (балконы, лоджии, кровли, водосточные трубы и т.п.) должны производиться согласно паспорту цветового решения фасада. Требования к оформлению паспорта цветового решения фасада устанавливаются органом местного самоуправления пос</w:t>
      </w:r>
      <w:r w:rsidRPr="00C56FC2">
        <w:t>е</w:t>
      </w:r>
      <w:r w:rsidRPr="00C56FC2">
        <w:t>ления. Расположенные на фасадах информационные таблички, п</w:t>
      </w:r>
      <w:r w:rsidRPr="00C56FC2">
        <w:t>а</w:t>
      </w:r>
      <w:r w:rsidRPr="00C56FC2">
        <w:t>мятные доски должны поддерживаться в чистоте и исправном с</w:t>
      </w:r>
      <w:r w:rsidRPr="00C56FC2">
        <w:t>о</w:t>
      </w:r>
      <w:r w:rsidRPr="00C56FC2">
        <w:t>стоянии;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в) входы, цоколи, витрины должны содержаться в чистоте и исправном состоянии;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г) домовые знаки должны содержаться в чистоте, их осв</w:t>
      </w:r>
      <w:r w:rsidRPr="00C56FC2">
        <w:t>е</w:t>
      </w:r>
      <w:r w:rsidRPr="00C56FC2">
        <w:t xml:space="preserve">щение в </w:t>
      </w:r>
      <w:proofErr w:type="spellStart"/>
      <w:r w:rsidRPr="00C56FC2">
        <w:t>темное</w:t>
      </w:r>
      <w:proofErr w:type="spellEnd"/>
      <w:r w:rsidRPr="00C56FC2">
        <w:t xml:space="preserve"> время суток должно быть в исправном состоянии;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д) при входах в здания предусматривается организация площадок с </w:t>
      </w:r>
      <w:proofErr w:type="spellStart"/>
      <w:r w:rsidRPr="00C56FC2">
        <w:t>твердыми</w:t>
      </w:r>
      <w:proofErr w:type="spellEnd"/>
      <w:r w:rsidRPr="00C56FC2">
        <w:t xml:space="preserve"> видами покрытия, скамьями и различными </w:t>
      </w:r>
      <w:proofErr w:type="spellStart"/>
      <w:r w:rsidRPr="00C56FC2">
        <w:t>приемами</w:t>
      </w:r>
      <w:proofErr w:type="spellEnd"/>
      <w:r w:rsidRPr="00C56FC2">
        <w:t xml:space="preserve"> озеленения. Размещение площадок при входах в здания предусматривается в границах территории участка;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е) все </w:t>
      </w:r>
      <w:proofErr w:type="spellStart"/>
      <w:r w:rsidRPr="00C56FC2">
        <w:t>закрепленные</w:t>
      </w:r>
      <w:proofErr w:type="spellEnd"/>
      <w:r w:rsidRPr="00C56FC2">
        <w:t xml:space="preserve"> к стене стальные элементы и детали крепления необходимо защищать от коррозии и окрашивать по м</w:t>
      </w:r>
      <w:r w:rsidRPr="00C56FC2">
        <w:t>е</w:t>
      </w:r>
      <w:r w:rsidRPr="00C56FC2">
        <w:t>ре необходимости, но не реже одного раза в три года;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ж) мостики для перехода через коммуникации должны быть исправными и содержаться в чистоте;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з) козырьки подъездов, а также кровля должны быть очищ</w:t>
      </w:r>
      <w:r w:rsidRPr="00C56FC2">
        <w:t>е</w:t>
      </w:r>
      <w:r w:rsidRPr="00C56FC2">
        <w:t>ны от загрязнений, древесно-кустарниковой и сорной растительн</w:t>
      </w:r>
      <w:r w:rsidRPr="00C56FC2">
        <w:t>о</w:t>
      </w:r>
      <w:r w:rsidRPr="00C56FC2">
        <w:t xml:space="preserve">сти;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</w:t>
      </w:r>
      <w:proofErr w:type="spellStart"/>
      <w:r w:rsidRPr="00C56FC2">
        <w:t>обращенного</w:t>
      </w:r>
      <w:proofErr w:type="spellEnd"/>
      <w:r w:rsidRPr="00C56FC2">
        <w:t xml:space="preserve">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Перед сбросом снега необходимо провести охранные мер</w:t>
      </w:r>
      <w:r w:rsidRPr="00C56FC2">
        <w:t>о</w:t>
      </w:r>
      <w:r w:rsidRPr="00C56FC2">
        <w:t>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Сброшенные с кровель зданий снег (наледь) убираются в специально </w:t>
      </w:r>
      <w:proofErr w:type="spellStart"/>
      <w:r w:rsidRPr="00C56FC2">
        <w:t>отведенные</w:t>
      </w:r>
      <w:proofErr w:type="spellEnd"/>
      <w:r w:rsidRPr="00C56FC2">
        <w:t xml:space="preserve"> </w:t>
      </w:r>
      <w:r w:rsidRPr="00C56FC2">
        <w:lastRenderedPageBreak/>
        <w:t>места для последующего вывоза не поз</w:t>
      </w:r>
      <w:r w:rsidRPr="00C56FC2">
        <w:t>д</w:t>
      </w:r>
      <w:r w:rsidRPr="00C56FC2">
        <w:t>нее 3-х часов после сброса;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к) при сбрасывании снега с крыш должны быть приняты м</w:t>
      </w:r>
      <w:r w:rsidRPr="00C56FC2">
        <w:t>е</w:t>
      </w:r>
      <w:r w:rsidRPr="00C56FC2">
        <w:t>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</w:t>
      </w:r>
      <w:r w:rsidRPr="00C56FC2">
        <w:t>а</w:t>
      </w:r>
      <w:r w:rsidRPr="00C56FC2">
        <w:t>ков, линий связи и т.п.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5.6.2. Малые архитектурные формы должны содержаться в чистоте, окраска должна производиться не реже 1 раза в год, р</w:t>
      </w:r>
      <w:r w:rsidRPr="00C56FC2">
        <w:t>е</w:t>
      </w:r>
      <w:r w:rsidRPr="00C56FC2">
        <w:t>монт – по мере необходимости.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5.6.3. Окраску и ремонт оград, ворот жилых и промышле</w:t>
      </w:r>
      <w:r w:rsidRPr="00C56FC2">
        <w:t>н</w:t>
      </w:r>
      <w:r w:rsidRPr="00C56FC2">
        <w:t>ных зданий, фонарей уличного освещения, опор, трансформато</w:t>
      </w:r>
      <w:r w:rsidRPr="00C56FC2">
        <w:t>р</w:t>
      </w:r>
      <w:r w:rsidRPr="00C56FC2">
        <w:t>ных будок производить по мере необходимости.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5.6.4. Содержание некапитальных сооружений: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а) уборка туалетных кабин или туалетов осуществляется р</w:t>
      </w:r>
      <w:r w:rsidRPr="00C56FC2">
        <w:t>е</w:t>
      </w:r>
      <w:r w:rsidRPr="00C56FC2">
        <w:t>гулярно по мере необходимости силами юридических лиц (инд</w:t>
      </w:r>
      <w:r w:rsidRPr="00C56FC2">
        <w:t>и</w:t>
      </w:r>
      <w:r w:rsidRPr="00C56FC2">
        <w:t>видуальных предпринимателей), предоставляющих услуги общ</w:t>
      </w:r>
      <w:r w:rsidRPr="00C56FC2">
        <w:t>е</w:t>
      </w:r>
      <w:r w:rsidRPr="00C56FC2">
        <w:t>ственного питания, заправки автотранспортных средств;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б) окраска некапитальных сооружений должна производит</w:t>
      </w:r>
      <w:r w:rsidRPr="00C56FC2">
        <w:t>ь</w:t>
      </w:r>
      <w:r w:rsidRPr="00C56FC2">
        <w:t>ся не реже 1 раза в год, ремонт – по мере необходимости.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5.6.5. Водные устройства должны содержаться в чистоте, в том числе и в период их отключения.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Окраска элементов водных устройств должна производиться не реже 1 раза в год, ремонт – по мере необходимости. 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Сроки включения фонтанов, питьевых фонтанчиков, дек</w:t>
      </w:r>
      <w:r w:rsidRPr="00C56FC2">
        <w:t>о</w:t>
      </w:r>
      <w:r w:rsidRPr="00C56FC2">
        <w:t xml:space="preserve">ративных </w:t>
      </w:r>
      <w:proofErr w:type="spellStart"/>
      <w:r w:rsidRPr="00C56FC2">
        <w:t>водоемов</w:t>
      </w:r>
      <w:proofErr w:type="spellEnd"/>
      <w:r w:rsidRPr="00C56FC2">
        <w:t>, режимы их работы, график промывки и очис</w:t>
      </w:r>
      <w:r w:rsidRPr="00C56FC2">
        <w:t>т</w:t>
      </w:r>
      <w:r w:rsidRPr="00C56FC2">
        <w:t>ки чаш, технологические перерывы и окончание работы определ</w:t>
      </w:r>
      <w:r w:rsidRPr="00C56FC2">
        <w:t>я</w:t>
      </w:r>
      <w:r w:rsidRPr="00C56FC2">
        <w:t>ются органами местного самоуправления.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64" w:name="Par242"/>
      <w:bookmarkStart w:id="65" w:name="_Toc402276815"/>
      <w:bookmarkEnd w:id="64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5.7</w:t>
      </w:r>
      <w:r w:rsidRPr="00C56FC2">
        <w:rPr>
          <w:rFonts w:eastAsia="MS Gothic"/>
          <w:lang w:val="x-none" w:eastAsia="x-none"/>
        </w:rPr>
        <w:t xml:space="preserve">. Содержание </w:t>
      </w:r>
      <w:proofErr w:type="spellStart"/>
      <w:r w:rsidRPr="00C56FC2">
        <w:rPr>
          <w:rFonts w:eastAsia="MS Gothic"/>
          <w:lang w:val="x-none" w:eastAsia="x-none"/>
        </w:rPr>
        <w:t>зеленых</w:t>
      </w:r>
      <w:proofErr w:type="spellEnd"/>
      <w:r w:rsidRPr="00C56FC2">
        <w:rPr>
          <w:rFonts w:eastAsia="MS Gothic"/>
          <w:lang w:val="x-none" w:eastAsia="x-none"/>
        </w:rPr>
        <w:t xml:space="preserve"> насаждений</w:t>
      </w:r>
      <w:bookmarkEnd w:id="65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5.7.1. Юридические лица (индивидуальные предпринимат</w:t>
      </w:r>
      <w:r w:rsidRPr="00C56FC2">
        <w:t>е</w:t>
      </w:r>
      <w:r w:rsidRPr="00C56FC2">
        <w:t xml:space="preserve">ли) и физические лица обязаны обеспечивать содержание </w:t>
      </w:r>
      <w:proofErr w:type="spellStart"/>
      <w:r w:rsidRPr="00C56FC2">
        <w:t>зеленых</w:t>
      </w:r>
      <w:proofErr w:type="spellEnd"/>
      <w:r w:rsidRPr="00C56FC2">
        <w:t xml:space="preserve"> насаждений, расположенных на земельных участках, находящихся в их собственности, владении или пользовании, а также осуществлять контроль за состоянием соответствующих </w:t>
      </w:r>
      <w:proofErr w:type="spellStart"/>
      <w:r w:rsidRPr="00C56FC2">
        <w:t>зеленых</w:t>
      </w:r>
      <w:proofErr w:type="spellEnd"/>
      <w:r w:rsidRPr="00C56FC2">
        <w:t xml:space="preserve"> насажд</w:t>
      </w:r>
      <w:r w:rsidRPr="00C56FC2">
        <w:t>е</w:t>
      </w:r>
      <w:r w:rsidRPr="00C56FC2">
        <w:t>ний, обеспечивать их удовлетворительное состояние и развитие.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5.7.2. Газоны стригут (скашивают) при высоте травостоя б</w:t>
      </w:r>
      <w:r w:rsidRPr="00C56FC2">
        <w:t>о</w:t>
      </w:r>
      <w:r w:rsidRPr="00C56FC2">
        <w:t xml:space="preserve">лее 20 см. Окошенная трава с территории удаляется в течение </w:t>
      </w:r>
      <w:proofErr w:type="spellStart"/>
      <w:r w:rsidRPr="00C56FC2">
        <w:t>трех</w:t>
      </w:r>
      <w:proofErr w:type="spellEnd"/>
      <w:r w:rsidRPr="00C56FC2">
        <w:t xml:space="preserve"> суток со дня проведения покоса. Срезанную траву, опавшие листья убирают и вывозят на специально оборудованные полигоны.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5.7.3.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производится по мере нео</w:t>
      </w:r>
      <w:r w:rsidRPr="00C56FC2">
        <w:t>б</w:t>
      </w:r>
      <w:r w:rsidRPr="00C56FC2">
        <w:t>ходимости. Полив газонов, цветников производится в утреннее или вечернее время по мере необходимости.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5.7.4. Части деревьев, кустарников с территории удаляются в течение </w:t>
      </w:r>
      <w:proofErr w:type="spellStart"/>
      <w:r w:rsidRPr="00C56FC2">
        <w:t>трех</w:t>
      </w:r>
      <w:proofErr w:type="spellEnd"/>
      <w:r w:rsidRPr="00C56FC2">
        <w:t xml:space="preserve"> суток со дня проведения вырубки.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5.7.5. В целях получения достоверных данных по колич</w:t>
      </w:r>
      <w:r w:rsidRPr="00C56FC2">
        <w:t>е</w:t>
      </w:r>
      <w:r w:rsidRPr="00C56FC2">
        <w:t xml:space="preserve">ству </w:t>
      </w:r>
      <w:proofErr w:type="spellStart"/>
      <w:r w:rsidRPr="00C56FC2">
        <w:t>зеленых</w:t>
      </w:r>
      <w:proofErr w:type="spellEnd"/>
      <w:r w:rsidRPr="00C56FC2">
        <w:t xml:space="preserve"> насаждений общего пользования, их состоянию, установления видового состава деревьев и кустарников с определением количества, категории и типа </w:t>
      </w:r>
      <w:proofErr w:type="spellStart"/>
      <w:r w:rsidRPr="00C56FC2">
        <w:t>зеленых</w:t>
      </w:r>
      <w:proofErr w:type="spellEnd"/>
      <w:r w:rsidRPr="00C56FC2">
        <w:t xml:space="preserve"> насаждений, возра</w:t>
      </w:r>
      <w:r w:rsidRPr="00C56FC2">
        <w:t>с</w:t>
      </w:r>
      <w:r w:rsidRPr="00C56FC2">
        <w:t>та растений, диаметра (для деревьев), площадей газонов и цветн</w:t>
      </w:r>
      <w:r w:rsidRPr="00C56FC2">
        <w:t>и</w:t>
      </w:r>
      <w:r w:rsidRPr="00C56FC2">
        <w:t>ков, своевременной регистрации происшедших изменений, адм</w:t>
      </w:r>
      <w:r w:rsidRPr="00C56FC2">
        <w:t>и</w:t>
      </w:r>
      <w:r w:rsidRPr="00C56FC2">
        <w:t xml:space="preserve">нистрация поселения проводит инвентаризацию и оценку </w:t>
      </w:r>
      <w:proofErr w:type="spellStart"/>
      <w:r w:rsidRPr="00C56FC2">
        <w:t>зеленых</w:t>
      </w:r>
      <w:proofErr w:type="spellEnd"/>
      <w:r w:rsidRPr="00C56FC2">
        <w:t xml:space="preserve"> насаждений общего пользования в порядке, установленном орг</w:t>
      </w:r>
      <w:r w:rsidRPr="00C56FC2">
        <w:t>а</w:t>
      </w:r>
      <w:r w:rsidRPr="00C56FC2">
        <w:t>ном местного самоуправления поселения.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66" w:name="_Toc402276816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5.8.</w:t>
      </w:r>
      <w:r w:rsidRPr="00C56FC2">
        <w:rPr>
          <w:rFonts w:eastAsia="MS Gothic"/>
          <w:lang w:val="x-none" w:eastAsia="x-none"/>
        </w:rPr>
        <w:t xml:space="preserve"> Содержание наземных частей линейных сооружений и коммуникаций</w:t>
      </w:r>
      <w:bookmarkEnd w:id="66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5.8.1. Наружные инженерные коммуникации (тепловые с</w:t>
      </w:r>
      <w:r w:rsidRPr="00C56FC2">
        <w:t>е</w:t>
      </w:r>
      <w:r w:rsidRPr="00C56FC2">
        <w:t xml:space="preserve">ти, газопровод, электросети, горячее водоснабжение и другие), и централизованные ливневые системы водоотведения должны находиться в исправном состоянии, а прилегающая к ним </w:t>
      </w:r>
      <w:r w:rsidRPr="00C56FC2">
        <w:lastRenderedPageBreak/>
        <w:t>террит</w:t>
      </w:r>
      <w:r w:rsidRPr="00C56FC2">
        <w:t>о</w:t>
      </w:r>
      <w:r w:rsidRPr="00C56FC2">
        <w:t>рия содержаться в чистоте.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5.8.2. Прилегающей территорией к наземным частям лине</w:t>
      </w:r>
      <w:r w:rsidRPr="00C56FC2">
        <w:t>й</w:t>
      </w:r>
      <w:r w:rsidRPr="00C56FC2">
        <w:t>ных сооружений и коммуникаций является земельный участок ш</w:t>
      </w:r>
      <w:r w:rsidRPr="00C56FC2">
        <w:t>и</w:t>
      </w:r>
      <w:r w:rsidRPr="00C56FC2">
        <w:t>риной до 3 метров в каждую сторону от наружной линии сооруж</w:t>
      </w:r>
      <w:r w:rsidRPr="00C56FC2">
        <w:t>е</w:t>
      </w:r>
      <w:r w:rsidRPr="00C56FC2">
        <w:t>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5.8.3. В случае проведения ремонта инженерных коммун</w:t>
      </w:r>
      <w:r w:rsidRPr="00C56FC2">
        <w:t>и</w:t>
      </w:r>
      <w:r w:rsidRPr="00C56FC2">
        <w:t>каций, размер прилегающей территории может быть увеличен по решению органов местного самоуправления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5.8.4. Не допускается повреждение наземных частей смо</w:t>
      </w:r>
      <w:r w:rsidRPr="00C56FC2">
        <w:t>т</w:t>
      </w:r>
      <w:r w:rsidRPr="00C56FC2">
        <w:t xml:space="preserve">ровых и </w:t>
      </w:r>
      <w:proofErr w:type="spellStart"/>
      <w:r w:rsidRPr="00C56FC2">
        <w:t>дождеприемных</w:t>
      </w:r>
      <w:proofErr w:type="spellEnd"/>
      <w:r w:rsidRPr="00C56FC2">
        <w:t xml:space="preserve"> колодцев, линий теплотрасс, газо-, топл</w:t>
      </w:r>
      <w:r w:rsidRPr="00C56FC2">
        <w:t>и</w:t>
      </w:r>
      <w:r w:rsidRPr="00C56FC2">
        <w:t>во-, водопроводов, линий электропередачи и их изоляции, иных наземных частей линейных сооружений и коммуникаций.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5.8.5. Не допускается отсутствие, загрязнение или неокр</w:t>
      </w:r>
      <w:r w:rsidRPr="00C56FC2">
        <w:t>а</w:t>
      </w:r>
      <w:r w:rsidRPr="00C56FC2">
        <w:t xml:space="preserve">шенное состояние ограждений, люков смотровых и </w:t>
      </w:r>
      <w:proofErr w:type="spellStart"/>
      <w:r w:rsidRPr="00C56FC2">
        <w:t>дождеприе</w:t>
      </w:r>
      <w:r w:rsidRPr="00C56FC2">
        <w:t>м</w:t>
      </w:r>
      <w:r w:rsidRPr="00C56FC2">
        <w:t>ных</w:t>
      </w:r>
      <w:proofErr w:type="spellEnd"/>
      <w:r w:rsidRPr="00C56FC2">
        <w:t xml:space="preserve">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</w:t>
      </w:r>
      <w:r w:rsidRPr="00C56FC2">
        <w:t>б</w:t>
      </w:r>
      <w:r w:rsidRPr="00C56FC2">
        <w:t>следований указанных объектов, их очистки, покраски.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5.8.6. Водоотводные сооружения, принадлежащие юридич</w:t>
      </w:r>
      <w:r w:rsidRPr="00C56FC2">
        <w:t>е</w:t>
      </w:r>
      <w:r w:rsidRPr="00C56FC2">
        <w:t xml:space="preserve">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C56FC2">
        <w:t>дождеприемных</w:t>
      </w:r>
      <w:proofErr w:type="spellEnd"/>
      <w:r w:rsidRPr="00C56FC2">
        <w:t xml:space="preserve"> колодцев производится юридическими лицами (индивидуальными предпр</w:t>
      </w:r>
      <w:r w:rsidRPr="00C56FC2">
        <w:t>и</w:t>
      </w:r>
      <w:r w:rsidRPr="00C56FC2">
        <w:t>нимателями), эксплуатирующими эти сооружения.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5.8.7. Организации по обслуживанию жилищного фонда обязаны обеспечивать свободный подъезд к люкам смотровых к</w:t>
      </w:r>
      <w:r w:rsidRPr="00C56FC2">
        <w:t>о</w:t>
      </w:r>
      <w:r w:rsidRPr="00C56FC2">
        <w:t>лодцев и узлам управления инженерными сетями, а также исто</w:t>
      </w:r>
      <w:r w:rsidRPr="00C56FC2">
        <w:t>ч</w:t>
      </w:r>
      <w:r w:rsidRPr="00C56FC2">
        <w:t xml:space="preserve">никам пожарного водоснабжения (пожарные гидранты, </w:t>
      </w:r>
      <w:proofErr w:type="spellStart"/>
      <w:r w:rsidRPr="00C56FC2">
        <w:t>водоемы</w:t>
      </w:r>
      <w:proofErr w:type="spellEnd"/>
      <w:r w:rsidRPr="00C56FC2">
        <w:t>), расположенным на обслуживаемой территории.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5.8.8. В целях поддержания нормальных условий эксплуат</w:t>
      </w:r>
      <w:r w:rsidRPr="00C56FC2">
        <w:t>а</w:t>
      </w:r>
      <w:r w:rsidRPr="00C56FC2">
        <w:t>ции внутриквартальных и домовых сетей линейных сооружений и коммуникаций физическим и юридическим лицам запрещается: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открывать люки колодцев и регулировать запорные устройства на магистралях водопровода, канализации, теплотрасс;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производить какие-либо работы на данных сетях без ра</w:t>
      </w:r>
      <w:r w:rsidRPr="00C56FC2">
        <w:t>з</w:t>
      </w:r>
      <w:r w:rsidRPr="00C56FC2">
        <w:t>решения эксплуатирующих организаций;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возводить над уличными, дворовыми сетями постройки постоянного и временного характера, заваливать трассы инжене</w:t>
      </w:r>
      <w:r w:rsidRPr="00C56FC2">
        <w:t>р</w:t>
      </w:r>
      <w:r w:rsidRPr="00C56FC2">
        <w:t>ных коммуникаций строительными материалами, мусором и т.п.;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оставлять колодцы неплотно закрытыми и (или) закр</w:t>
      </w:r>
      <w:r w:rsidRPr="00C56FC2">
        <w:t>ы</w:t>
      </w:r>
      <w:r w:rsidRPr="00C56FC2">
        <w:t>вать разбитыми крышками;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отводить поверхностные воды в систему канализации;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пользоваться пожарными гидрантами в хозяйственных целях;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7) производить забор воды от уличных колонок с помощью шлангов;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8) производить разборку колонок;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9) при производстве земляных и дорожных работ на улицах и внутриквартальных территориях сбивать люки и засыпать гру</w:t>
      </w:r>
      <w:r w:rsidRPr="00C56FC2">
        <w:t>н</w:t>
      </w:r>
      <w:r w:rsidRPr="00C56FC2">
        <w:t>том колодцы подземных коммуникаций, при асфальтировании – покрывать их асфальтом.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5.8.9. В зимний период собственники (правообладатели), о</w:t>
      </w:r>
      <w:r w:rsidRPr="00C56FC2">
        <w:t>т</w:t>
      </w:r>
      <w:r w:rsidRPr="00C56FC2">
        <w:t>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67" w:name="_Toc402276817"/>
      <w:r w:rsidRPr="00C56FC2">
        <w:rPr>
          <w:rFonts w:eastAsia="MS Gothic"/>
          <w:lang w:eastAsia="x-none"/>
        </w:rPr>
        <w:lastRenderedPageBreak/>
        <w:t>5.9</w:t>
      </w:r>
      <w:r w:rsidRPr="00C56FC2">
        <w:rPr>
          <w:rFonts w:eastAsia="MS Gothic"/>
          <w:lang w:val="x-none" w:eastAsia="x-none"/>
        </w:rPr>
        <w:t>. Содержание производственных территорий</w:t>
      </w:r>
      <w:bookmarkEnd w:id="67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5.9.1. Организация работ по уборке и содержанию прои</w:t>
      </w:r>
      <w:r w:rsidRPr="00C56FC2">
        <w:t>з</w:t>
      </w:r>
      <w:r w:rsidRPr="00C56FC2">
        <w:t>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</w:t>
      </w:r>
      <w:r w:rsidRPr="00C56FC2">
        <w:t>а</w:t>
      </w:r>
      <w:r w:rsidRPr="00C56FC2">
        <w:t>дателей и пользователей (арендаторов) объектов капитального строительства, расположенных на указанных территориях.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5.9.2. Территория производственного назначения должна включать: железобетонное, бетонное, асфальтобетонное или </w:t>
      </w:r>
      <w:proofErr w:type="spellStart"/>
      <w:r w:rsidRPr="00C56FC2">
        <w:t>щеб</w:t>
      </w:r>
      <w:r w:rsidRPr="00C56FC2">
        <w:t>е</w:t>
      </w:r>
      <w:r w:rsidRPr="00C56FC2">
        <w:t>ночное</w:t>
      </w:r>
      <w:proofErr w:type="spellEnd"/>
      <w:r w:rsidRPr="00C56FC2">
        <w:t xml:space="preserve"> покрытие, озеленение, скамьи, урны и малые контейнеры для мусора, осветительное оборудование, носители информацио</w:t>
      </w:r>
      <w:r w:rsidRPr="00C56FC2">
        <w:t>н</w:t>
      </w:r>
      <w:r w:rsidRPr="00C56FC2">
        <w:t xml:space="preserve">ного оформления организации. Подъездные пути должны иметь </w:t>
      </w:r>
      <w:proofErr w:type="spellStart"/>
      <w:r w:rsidRPr="00C56FC2">
        <w:t>твердое</w:t>
      </w:r>
      <w:proofErr w:type="spellEnd"/>
      <w:r w:rsidRPr="00C56FC2">
        <w:t xml:space="preserve"> покрытие.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5.9.3. Сбор и временное хранение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отходов, образующихся в результате деятельности, осуществляется силами собственников (правообладателей) производственных те</w:t>
      </w:r>
      <w:r w:rsidRPr="00C56FC2">
        <w:t>р</w:t>
      </w:r>
      <w:r w:rsidRPr="00C56FC2">
        <w:t>риторий в специально оборудованных для этих целей местах на собственных территориях.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68" w:name="Par249"/>
      <w:bookmarkEnd w:id="68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69" w:name="Par280"/>
      <w:bookmarkStart w:id="70" w:name="_Toc402276818"/>
      <w:bookmarkEnd w:id="69"/>
      <w:r w:rsidRPr="00C56FC2">
        <w:rPr>
          <w:rFonts w:eastAsia="MS Gothic"/>
          <w:lang w:eastAsia="x-none"/>
        </w:rPr>
        <w:t>5.10</w:t>
      </w:r>
      <w:r w:rsidRPr="00C56FC2">
        <w:rPr>
          <w:rFonts w:eastAsia="MS Gothic"/>
          <w:lang w:val="x-none" w:eastAsia="x-none"/>
        </w:rPr>
        <w:t>. Содержание</w:t>
      </w:r>
      <w:r w:rsidRPr="00C56FC2">
        <w:rPr>
          <w:rFonts w:eastAsia="MS Gothic"/>
          <w:lang w:eastAsia="x-none"/>
        </w:rPr>
        <w:t xml:space="preserve"> прилегающей территории</w:t>
      </w:r>
      <w:r w:rsidRPr="00C56FC2">
        <w:rPr>
          <w:rFonts w:eastAsia="MS Gothic"/>
          <w:lang w:val="x-none" w:eastAsia="x-none"/>
        </w:rPr>
        <w:t xml:space="preserve"> частных домовладений, в том числе используемых для</w:t>
      </w:r>
      <w:r w:rsidRPr="00C56FC2">
        <w:rPr>
          <w:rFonts w:eastAsia="MS Gothic"/>
          <w:lang w:eastAsia="x-none"/>
        </w:rPr>
        <w:t xml:space="preserve"> временного (</w:t>
      </w:r>
      <w:r w:rsidRPr="00C56FC2">
        <w:rPr>
          <w:rFonts w:eastAsia="MS Gothic"/>
          <w:lang w:val="x-none" w:eastAsia="x-none"/>
        </w:rPr>
        <w:t>сезонного</w:t>
      </w:r>
      <w:r w:rsidRPr="00C56FC2">
        <w:rPr>
          <w:rFonts w:eastAsia="MS Gothic"/>
          <w:lang w:eastAsia="x-none"/>
        </w:rPr>
        <w:t>)</w:t>
      </w:r>
      <w:r w:rsidRPr="00C56FC2">
        <w:rPr>
          <w:rFonts w:eastAsia="MS Gothic"/>
          <w:lang w:val="x-none" w:eastAsia="x-none"/>
        </w:rPr>
        <w:t xml:space="preserve"> проживания</w:t>
      </w:r>
      <w:bookmarkEnd w:id="70"/>
    </w:p>
    <w:p w:rsidR="005263D0" w:rsidRPr="00C56FC2" w:rsidRDefault="005263D0" w:rsidP="005263D0">
      <w:pPr>
        <w:ind w:firstLine="709"/>
        <w:jc w:val="both"/>
      </w:pPr>
      <w:r w:rsidRPr="00C56FC2">
        <w:t>5.10.1. Собственники домовладений, в том числе использ</w:t>
      </w:r>
      <w:r w:rsidRPr="00C56FC2">
        <w:t>у</w:t>
      </w:r>
      <w:r w:rsidRPr="00C56FC2">
        <w:t>емых для временного (сезонного) проживания, обязаны:</w:t>
      </w:r>
    </w:p>
    <w:p w:rsidR="005263D0" w:rsidRPr="00C56FC2" w:rsidRDefault="005263D0" w:rsidP="005263D0">
      <w:pPr>
        <w:tabs>
          <w:tab w:val="left" w:pos="0"/>
        </w:tabs>
        <w:ind w:firstLine="709"/>
        <w:jc w:val="both"/>
      </w:pPr>
      <w:r w:rsidRPr="00C56FC2">
        <w:t>1) своевременно производить ремонт ограждений. Подде</w:t>
      </w:r>
      <w:r w:rsidRPr="00C56FC2">
        <w:t>р</w:t>
      </w:r>
      <w:r w:rsidRPr="00C56FC2">
        <w:t>живать в исправном состоянии и чистоте домовые знаки и инфо</w:t>
      </w:r>
      <w:r w:rsidRPr="00C56FC2">
        <w:t>р</w:t>
      </w:r>
      <w:r w:rsidRPr="00C56FC2">
        <w:t>мационные таблички, расположенные на фасадах домовладений;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t xml:space="preserve">2) </w:t>
      </w:r>
      <w:r w:rsidRPr="00C56FC2">
        <w:rPr>
          <w:rFonts w:eastAsia="Calibri"/>
        </w:rPr>
        <w:t xml:space="preserve">складировать </w:t>
      </w:r>
      <w:proofErr w:type="spellStart"/>
      <w:r w:rsidRPr="00C56FC2">
        <w:rPr>
          <w:rFonts w:eastAsia="Calibri"/>
        </w:rPr>
        <w:t>твердые</w:t>
      </w:r>
      <w:proofErr w:type="spellEnd"/>
      <w:r w:rsidRPr="00C56FC2">
        <w:rPr>
          <w:rFonts w:eastAsia="Calibri"/>
        </w:rPr>
        <w:t xml:space="preserve"> коммунальные отходы в местах сбора и накопления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отходов, </w:t>
      </w:r>
      <w:proofErr w:type="spellStart"/>
      <w:r w:rsidRPr="00C56FC2">
        <w:rPr>
          <w:rFonts w:eastAsia="Calibri"/>
        </w:rPr>
        <w:t>определе</w:t>
      </w:r>
      <w:r w:rsidRPr="00C56FC2">
        <w:rPr>
          <w:rFonts w:eastAsia="Calibri"/>
        </w:rPr>
        <w:t>н</w:t>
      </w:r>
      <w:r w:rsidRPr="00C56FC2">
        <w:rPr>
          <w:rFonts w:eastAsia="Calibri"/>
        </w:rPr>
        <w:t>ных</w:t>
      </w:r>
      <w:proofErr w:type="spellEnd"/>
      <w:r w:rsidRPr="00C56FC2">
        <w:rPr>
          <w:rFonts w:eastAsia="Calibri"/>
        </w:rPr>
        <w:t xml:space="preserve"> договором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</w:t>
      </w:r>
      <w:r w:rsidRPr="00C56FC2">
        <w:rPr>
          <w:rFonts w:eastAsia="Calibri"/>
        </w:rPr>
        <w:t>м</w:t>
      </w:r>
      <w:r w:rsidRPr="00C56FC2">
        <w:rPr>
          <w:rFonts w:eastAsia="Calibri"/>
        </w:rPr>
        <w:t>мунальными отходами;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3) не допускать длительного (свыше 7 дней) хранения то</w:t>
      </w:r>
      <w:r w:rsidRPr="00C56FC2">
        <w:t>п</w:t>
      </w:r>
      <w:r w:rsidRPr="00C56FC2">
        <w:t>лива, удобрений, строительных и других материалов на фасадной части, прилегающей к домовладению территории;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производить регулярную уборку от мусора, в том числе систем водоотведения поверхностного стока, покос травы, сво</w:t>
      </w:r>
      <w:r w:rsidRPr="00C56FC2">
        <w:t>е</w:t>
      </w:r>
      <w:r w:rsidRPr="00C56FC2">
        <w:t>временную уборку от снега подходов и подъездов к дому;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не допускать хранения техники, механизмов, автомоб</w:t>
      </w:r>
      <w:r w:rsidRPr="00C56FC2">
        <w:t>и</w:t>
      </w:r>
      <w:r w:rsidRPr="00C56FC2">
        <w:t>лей, в том числе разукомплектованных, на прилегающей террит</w:t>
      </w:r>
      <w:r w:rsidRPr="00C56FC2">
        <w:t>о</w:t>
      </w:r>
      <w:r w:rsidRPr="00C56FC2">
        <w:t>рии;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не допускать производства ремонта или мойки автомоб</w:t>
      </w:r>
      <w:r w:rsidRPr="00C56FC2">
        <w:t>и</w:t>
      </w:r>
      <w:r w:rsidRPr="00C56FC2">
        <w:t>лей, смены масла или технических жидкостей на прилегающей территории.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  <w:lang w:eastAsia="en-US"/>
        </w:rPr>
        <w:t xml:space="preserve">7) </w:t>
      </w:r>
      <w:r w:rsidRPr="00C56FC2">
        <w:rPr>
          <w:rFonts w:eastAsia="Calibri"/>
        </w:rPr>
        <w:t xml:space="preserve">заключить договор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в соответствии с законод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тельством Российской Федерации и нормативными правовыми а</w:t>
      </w:r>
      <w:r w:rsidRPr="00C56FC2">
        <w:rPr>
          <w:rFonts w:eastAsia="Calibri"/>
        </w:rPr>
        <w:t>к</w:t>
      </w:r>
      <w:r w:rsidRPr="00C56FC2">
        <w:rPr>
          <w:rFonts w:eastAsia="Calibri"/>
        </w:rPr>
        <w:t>тами Хабаровского края.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  <w:lang w:eastAsia="en-US"/>
        </w:rPr>
        <w:t xml:space="preserve">8) соблюдать </w:t>
      </w:r>
      <w:r w:rsidRPr="00C56FC2">
        <w:rPr>
          <w:rFonts w:eastAsia="Calibri"/>
        </w:rPr>
        <w:t xml:space="preserve">Санитарные правила содержания территорий </w:t>
      </w:r>
      <w:proofErr w:type="spellStart"/>
      <w:r w:rsidRPr="00C56FC2">
        <w:rPr>
          <w:rFonts w:eastAsia="Calibri"/>
        </w:rPr>
        <w:t>населенных</w:t>
      </w:r>
      <w:proofErr w:type="spellEnd"/>
      <w:r w:rsidRPr="00C56FC2">
        <w:rPr>
          <w:rFonts w:eastAsia="Calibri"/>
        </w:rPr>
        <w:t xml:space="preserve"> мест.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5.10.2. Запрещается сжигание, а также захоронение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 на территории земельных участков, на к</w:t>
      </w:r>
      <w:r w:rsidRPr="00C56FC2">
        <w:t>о</w:t>
      </w:r>
      <w:r w:rsidRPr="00C56FC2">
        <w:t>торых расположены домовладения.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71" w:name="Par291"/>
      <w:bookmarkStart w:id="72" w:name="_Toc402276819"/>
      <w:bookmarkEnd w:id="71"/>
      <w:r w:rsidRPr="00C56FC2">
        <w:rPr>
          <w:rFonts w:eastAsia="MS Gothic"/>
          <w:lang w:eastAsia="x-none"/>
        </w:rPr>
        <w:t>5.11</w:t>
      </w:r>
      <w:r w:rsidRPr="00C56FC2">
        <w:rPr>
          <w:rFonts w:eastAsia="MS Gothic"/>
          <w:lang w:val="x-none" w:eastAsia="x-none"/>
        </w:rPr>
        <w:t>. Содержание территории садоводческих, огороднических и дачных некоммерческих объединений граждан</w:t>
      </w:r>
      <w:bookmarkEnd w:id="72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5.11.1. Садоводческие, огороднические и дачные некомме</w:t>
      </w:r>
      <w:r w:rsidRPr="00C56FC2">
        <w:t>р</w:t>
      </w:r>
      <w:r w:rsidRPr="00C56FC2">
        <w:t xml:space="preserve">ческие объединения граждан несут ответственность за соблюдение чистоты и порядка на </w:t>
      </w:r>
      <w:proofErr w:type="spellStart"/>
      <w:r w:rsidRPr="00C56FC2">
        <w:t>отведенном</w:t>
      </w:r>
      <w:proofErr w:type="spellEnd"/>
      <w:r w:rsidRPr="00C56FC2">
        <w:t xml:space="preserve"> земельном участке.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5.11.2. Садоводческое, огородническое и дачное некомме</w:t>
      </w:r>
      <w:r w:rsidRPr="00C56FC2">
        <w:t>р</w:t>
      </w:r>
      <w:r w:rsidRPr="00C56FC2">
        <w:t xml:space="preserve">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</w:t>
      </w:r>
      <w:proofErr w:type="spellStart"/>
      <w:r w:rsidRPr="00C56FC2">
        <w:t>з</w:t>
      </w:r>
      <w:r w:rsidRPr="00C56FC2">
        <w:t>а</w:t>
      </w:r>
      <w:r w:rsidRPr="00C56FC2">
        <w:t>ключенным</w:t>
      </w:r>
      <w:proofErr w:type="spellEnd"/>
      <w:r w:rsidRPr="00C56FC2">
        <w:t xml:space="preserve"> договорам с организациями, осуществляющими вывоз и </w:t>
      </w:r>
      <w:r w:rsidRPr="00C56FC2">
        <w:lastRenderedPageBreak/>
        <w:t>утилизацию мусора.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keepNext/>
        <w:spacing w:line="240" w:lineRule="exact"/>
        <w:ind w:firstLine="709"/>
        <w:jc w:val="center"/>
        <w:outlineLvl w:val="0"/>
        <w:rPr>
          <w:bCs/>
        </w:rPr>
      </w:pPr>
      <w:bookmarkStart w:id="73" w:name="Par296"/>
      <w:bookmarkStart w:id="74" w:name="Par316"/>
      <w:bookmarkStart w:id="75" w:name="Par333"/>
      <w:bookmarkStart w:id="76" w:name="Par339"/>
      <w:bookmarkStart w:id="77" w:name="Par78"/>
      <w:bookmarkStart w:id="78" w:name="_Toc402276820"/>
      <w:bookmarkEnd w:id="73"/>
      <w:bookmarkEnd w:id="74"/>
      <w:bookmarkEnd w:id="75"/>
      <w:bookmarkEnd w:id="76"/>
      <w:bookmarkEnd w:id="77"/>
      <w:r w:rsidRPr="00C56FC2">
        <w:rPr>
          <w:bCs/>
        </w:rPr>
        <w:t>6. Обеспечение чистоты и порядка в поселении. Правила о</w:t>
      </w:r>
      <w:r w:rsidRPr="00C56FC2">
        <w:rPr>
          <w:bCs/>
        </w:rPr>
        <w:t>р</w:t>
      </w:r>
      <w:r w:rsidRPr="00C56FC2">
        <w:rPr>
          <w:bCs/>
        </w:rPr>
        <w:t>ганизации и производства уборочных работ</w:t>
      </w:r>
      <w:bookmarkEnd w:id="78"/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79" w:name="Par80"/>
      <w:bookmarkStart w:id="80" w:name="_Toc402276821"/>
      <w:bookmarkEnd w:id="79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6.1</w:t>
      </w:r>
      <w:r w:rsidRPr="00C56FC2">
        <w:rPr>
          <w:rFonts w:eastAsia="MS Gothic"/>
          <w:lang w:val="x-none" w:eastAsia="x-none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  <w:bookmarkEnd w:id="80"/>
      <w:r w:rsidRPr="00C56FC2">
        <w:rPr>
          <w:rFonts w:eastAsia="MS Gothic"/>
          <w:lang w:eastAsia="x-none"/>
        </w:rPr>
        <w:t>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6.1.1. Юридические лица (индивидуальные предпринимат</w:t>
      </w:r>
      <w:r w:rsidRPr="00C56FC2">
        <w:t>е</w:t>
      </w:r>
      <w:r w:rsidRPr="00C56FC2">
        <w:t xml:space="preserve">ли), осуществляющие свою деятельность на территории поселения, или физические лица обязаны регулярно производить уборку принадлежащих им территорий, осуществлять вывоз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 и крупногабаритных отходов с целью его утил</w:t>
      </w:r>
      <w:r w:rsidRPr="00C56FC2">
        <w:t>и</w:t>
      </w:r>
      <w:r w:rsidRPr="00C56FC2">
        <w:t>зации и обезвреживания в порядке, установленном законодател</w:t>
      </w:r>
      <w:r w:rsidRPr="00C56FC2">
        <w:t>ь</w:t>
      </w:r>
      <w:r w:rsidRPr="00C56FC2">
        <w:t>ством Российской Федерации и органом местного самоуправления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6.1.2. Границы уборки территорий определяются границами земельного участка на основании документов, подтверждающих право собственности или иное вещное на земельный участок.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6.1.3. Уборка улиц и дорог на территории муниципальных образований производится ежедневно в соответствии с договором, </w:t>
      </w:r>
      <w:proofErr w:type="spellStart"/>
      <w:r w:rsidRPr="00C56FC2">
        <w:t>заключенным</w:t>
      </w:r>
      <w:proofErr w:type="spellEnd"/>
      <w:r w:rsidRPr="00C56FC2">
        <w:t xml:space="preserve"> между эксплуатационной организацией и заказч</w:t>
      </w:r>
      <w:r w:rsidRPr="00C56FC2">
        <w:t>и</w:t>
      </w:r>
      <w:r w:rsidRPr="00C56FC2">
        <w:t>ком.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6.1.4. Дворовые территории, </w:t>
      </w:r>
      <w:proofErr w:type="spellStart"/>
      <w:r w:rsidRPr="00C56FC2">
        <w:t>внутридворовые</w:t>
      </w:r>
      <w:proofErr w:type="spellEnd"/>
      <w:r w:rsidRPr="00C56FC2">
        <w:t xml:space="preserve"> проезды и тротуары, места массового посещения на территории муниципал</w:t>
      </w:r>
      <w:r w:rsidRPr="00C56FC2">
        <w:t>ь</w:t>
      </w:r>
      <w:r w:rsidRPr="00C56FC2">
        <w:t>ных образований ежедневно подметаются от смета, пыли и мелкого бытового мусора, на территориях юридических лиц и индивид</w:t>
      </w:r>
      <w:r w:rsidRPr="00C56FC2">
        <w:t>у</w:t>
      </w:r>
      <w:r w:rsidRPr="00C56FC2">
        <w:t>альных предпринимателей.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6.1.5. В случаях ливневых дождей, ураганов, снегопадов, </w:t>
      </w:r>
      <w:proofErr w:type="spellStart"/>
      <w:r w:rsidRPr="00C56FC2">
        <w:t>г</w:t>
      </w:r>
      <w:r w:rsidRPr="00C56FC2">
        <w:t>о</w:t>
      </w:r>
      <w:r w:rsidRPr="00C56FC2">
        <w:t>лоледа</w:t>
      </w:r>
      <w:proofErr w:type="spellEnd"/>
      <w:r w:rsidRPr="00C56FC2">
        <w:t xml:space="preserve"> и других чрезвычайных погодных явлений режим уборо</w:t>
      </w:r>
      <w:r w:rsidRPr="00C56FC2">
        <w:t>ч</w:t>
      </w:r>
      <w:r w:rsidRPr="00C56FC2">
        <w:t>ных работ устанавливается в соответствии с указаниями комиссии по предупреждению и ликвидации чрезвычайных ситуаций и обе</w:t>
      </w:r>
      <w:r w:rsidRPr="00C56FC2">
        <w:t>с</w:t>
      </w:r>
      <w:r w:rsidRPr="00C56FC2">
        <w:t>печению пожарной безопасности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6.1.6. Обследование смотровых и </w:t>
      </w:r>
      <w:proofErr w:type="spellStart"/>
      <w:r w:rsidRPr="00C56FC2">
        <w:t>дождеприемных</w:t>
      </w:r>
      <w:proofErr w:type="spellEnd"/>
      <w:r w:rsidRPr="00C56FC2">
        <w:t xml:space="preserve">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</w:t>
      </w:r>
      <w:proofErr w:type="spellStart"/>
      <w:r w:rsidRPr="00C56FC2">
        <w:t>утвержденным</w:t>
      </w:r>
      <w:proofErr w:type="spellEnd"/>
      <w:r w:rsidRPr="00C56FC2">
        <w:t xml:space="preserve"> этими организ</w:t>
      </w:r>
      <w:r w:rsidRPr="00C56FC2">
        <w:t>а</w:t>
      </w:r>
      <w:r w:rsidRPr="00C56FC2">
        <w:t>циями графикам, но не реже одного раза в год.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В случае, если смотровые и </w:t>
      </w:r>
      <w:proofErr w:type="spellStart"/>
      <w:r w:rsidRPr="00C56FC2">
        <w:t>дождеприемные</w:t>
      </w:r>
      <w:proofErr w:type="spellEnd"/>
      <w:r w:rsidRPr="00C56FC2">
        <w:t xml:space="preserve"> колодцы це</w:t>
      </w:r>
      <w:r w:rsidRPr="00C56FC2">
        <w:t>н</w:t>
      </w:r>
      <w:r w:rsidRPr="00C56FC2">
        <w:t>трализованной ливневой системы водоотведения не закреплены за юридическими или физическими лицами, очистку таких сооруж</w:t>
      </w:r>
      <w:r w:rsidRPr="00C56FC2">
        <w:t>е</w:t>
      </w:r>
      <w:r w:rsidRPr="00C56FC2">
        <w:t>ний обязаны производить собственники земельных участков, на которых эти сооружения находятся.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6.1.7. При возникновении подтоплений из-за нарушения р</w:t>
      </w:r>
      <w:r w:rsidRPr="00C56FC2">
        <w:t>а</w:t>
      </w:r>
      <w:r w:rsidRPr="00C56FC2">
        <w:t>боты централизованной ливневой системы водоотведения, ликв</w:t>
      </w:r>
      <w:r w:rsidRPr="00C56FC2">
        <w:t>и</w:t>
      </w:r>
      <w:r w:rsidRPr="00C56FC2">
        <w:t xml:space="preserve">дация подтоплений производится за </w:t>
      </w:r>
      <w:proofErr w:type="spellStart"/>
      <w:r w:rsidRPr="00C56FC2">
        <w:t>счет</w:t>
      </w:r>
      <w:proofErr w:type="spellEnd"/>
      <w:r w:rsidRPr="00C56FC2">
        <w:t xml:space="preserve"> средств собственника или владельца централизованной ливневой системы водоотведения.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6.1.8. При возникновении техногенных подтоплений, в</w:t>
      </w:r>
      <w:r w:rsidRPr="00C56FC2">
        <w:t>ы</w:t>
      </w:r>
      <w:r w:rsidRPr="00C56FC2">
        <w:t>званных сбросом воды (откачка воды из котлованов, аварийная с</w:t>
      </w:r>
      <w:r w:rsidRPr="00C56FC2">
        <w:t>и</w:t>
      </w:r>
      <w:r w:rsidRPr="00C56FC2">
        <w:t>туация на трубопроводах, проведение иных работ), обязанности по их ликвидации (в зимних условиях – скол и вывоз льда) возлагаются на физическое или юридическое лицо, осуществившее сброс в</w:t>
      </w:r>
      <w:r w:rsidRPr="00C56FC2">
        <w:t>о</w:t>
      </w:r>
      <w:r w:rsidRPr="00C56FC2">
        <w:t>ды.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6.1.9. Упавшие деревья должны быть удалены с проезжей части дорог, тротуаров, от </w:t>
      </w:r>
      <w:proofErr w:type="spellStart"/>
      <w:r w:rsidRPr="00C56FC2">
        <w:t>токонесущих</w:t>
      </w:r>
      <w:proofErr w:type="spellEnd"/>
      <w:r w:rsidRPr="00C56FC2">
        <w:t xml:space="preserve"> проводов, фасадов жилых и производственных зданий, в течение суток с момента обнаруж</w:t>
      </w:r>
      <w:r w:rsidRPr="00C56FC2">
        <w:t>е</w:t>
      </w:r>
      <w:r w:rsidRPr="00C56FC2">
        <w:t>ния, как представляющие угрозу безопасности.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Усохшие или </w:t>
      </w:r>
      <w:proofErr w:type="spellStart"/>
      <w:r w:rsidRPr="00C56FC2">
        <w:t>поврежденные</w:t>
      </w:r>
      <w:proofErr w:type="spellEnd"/>
      <w:r w:rsidRPr="00C56FC2">
        <w:t>, представляющие угрозу для безопасности деревья, а также пни, оставшиеся от спиленных дер</w:t>
      </w:r>
      <w:r w:rsidRPr="00C56FC2">
        <w:t>е</w:t>
      </w:r>
      <w:r w:rsidRPr="00C56FC2">
        <w:t>вьев, должны быть удалены в течение недели с момента обнаружения, а до их удаления приняты меры, направленные на предупр</w:t>
      </w:r>
      <w:r w:rsidRPr="00C56FC2">
        <w:t>е</w:t>
      </w:r>
      <w:r w:rsidRPr="00C56FC2">
        <w:t>ждение и ограничение доступа людей в опасную зону.</w:t>
      </w:r>
    </w:p>
    <w:p w:rsidR="005263D0" w:rsidRPr="00C56FC2" w:rsidRDefault="005263D0" w:rsidP="005263D0">
      <w:pPr>
        <w:ind w:firstLine="709"/>
        <w:jc w:val="both"/>
      </w:pPr>
      <w:r w:rsidRPr="00C56FC2">
        <w:t xml:space="preserve">Не допускается касание ветвями деревьев </w:t>
      </w:r>
      <w:proofErr w:type="spellStart"/>
      <w:r w:rsidRPr="00C56FC2">
        <w:t>токонесущих</w:t>
      </w:r>
      <w:proofErr w:type="spellEnd"/>
      <w:r w:rsidRPr="00C56FC2">
        <w:t xml:space="preserve"> пр</w:t>
      </w:r>
      <w:r w:rsidRPr="00C56FC2">
        <w:t>о</w:t>
      </w:r>
      <w:r w:rsidRPr="00C56FC2">
        <w:t>водов, закрывание ими указателей улиц и номерных знаков домов.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6.1.10. Юридические и физические лица должны соблюдать чистоту и </w:t>
      </w:r>
      <w:r w:rsidRPr="00C56FC2">
        <w:lastRenderedPageBreak/>
        <w:t>поддерживать порядок на всей территории поселения.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6.1.11. Запрещается: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мойка транспортных средств, слив топлива, масел, техн</w:t>
      </w:r>
      <w:r w:rsidRPr="00C56FC2">
        <w:t>и</w:t>
      </w:r>
      <w:r w:rsidRPr="00C56FC2">
        <w:t xml:space="preserve">ческих жидкостей вне специально </w:t>
      </w:r>
      <w:proofErr w:type="spellStart"/>
      <w:r w:rsidRPr="00C56FC2">
        <w:t>отведенных</w:t>
      </w:r>
      <w:proofErr w:type="spellEnd"/>
      <w:r w:rsidRPr="00C56FC2">
        <w:t xml:space="preserve"> мест;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размещение автотранспортных средств на детских, игр</w:t>
      </w:r>
      <w:r w:rsidRPr="00C56FC2">
        <w:t>о</w:t>
      </w:r>
      <w:r w:rsidRPr="00C56FC2">
        <w:t xml:space="preserve">вых, спортивных площадках, газонах, цветниках, </w:t>
      </w:r>
      <w:proofErr w:type="spellStart"/>
      <w:r w:rsidRPr="00C56FC2">
        <w:t>зеленых</w:t>
      </w:r>
      <w:proofErr w:type="spellEnd"/>
      <w:r w:rsidRPr="00C56FC2">
        <w:t xml:space="preserve"> наса</w:t>
      </w:r>
      <w:r w:rsidRPr="00C56FC2">
        <w:t>ж</w:t>
      </w:r>
      <w:r w:rsidRPr="00C56FC2">
        <w:t>дениях, а также вне специальных площадок, оборудованных для их размещения;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– "ракушек", "пеналов" и т.п.), хозяйственных и вспомогательных построек (деревянных сараев, будок, гаражей, гол</w:t>
      </w:r>
      <w:r w:rsidRPr="00C56FC2">
        <w:t>у</w:t>
      </w:r>
      <w:r w:rsidRPr="00C56FC2">
        <w:t>бятен, теплиц и др.), ограждений на территории муниципальных образований без получения разрешения в установленном порядке;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4) размещение объявлений, листовок, различных информ</w:t>
      </w:r>
      <w:r w:rsidRPr="00C56FC2">
        <w:t>а</w:t>
      </w:r>
      <w:r w:rsidRPr="00C56FC2">
        <w:t>ционных материалов, графических изображений, установка средств размещения информации без соответствующего согласования с о</w:t>
      </w:r>
      <w:r w:rsidRPr="00C56FC2">
        <w:t>р</w:t>
      </w:r>
      <w:r w:rsidRPr="00C56FC2">
        <w:t>ганами местного самоуправления. Организация работ по удалению размещаемых объявлений, листовок, иных информационных мат</w:t>
      </w:r>
      <w:r w:rsidRPr="00C56FC2">
        <w:t>е</w:t>
      </w:r>
      <w:r w:rsidRPr="00C56FC2">
        <w:t>риалов, графических изображений, средств размещения информ</w:t>
      </w:r>
      <w:r w:rsidRPr="00C56FC2">
        <w:t>а</w:t>
      </w:r>
      <w:r w:rsidRPr="00C56FC2">
        <w:t>ции со всех объектов (фасадов зданий и сооружений, магазинов, деревьев, опор контактной сети и наружного освещения и т.п.) во</w:t>
      </w:r>
      <w:r w:rsidRPr="00C56FC2">
        <w:t>з</w:t>
      </w:r>
      <w:r w:rsidRPr="00C56FC2">
        <w:t>лагается на собственников, владельцев, пользователей указанных объектов;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перевозка сыпучих грузов (уголь, песок, камни приро</w:t>
      </w:r>
      <w:r w:rsidRPr="00C56FC2">
        <w:t>д</w:t>
      </w:r>
      <w:r w:rsidRPr="00C56FC2">
        <w:t>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установка шлагбаумов, цепей, столбов, бетонных блоков и плит, других сооружений и объектов, препятствующих или огр</w:t>
      </w:r>
      <w:r w:rsidRPr="00C56FC2">
        <w:t>а</w:t>
      </w:r>
      <w:r w:rsidRPr="00C56FC2">
        <w:t>ничивающих проход пешеходов и проезд автотранспорта в местах общественного пользования, без согласования с органами местного самоуправления.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6.1.12. Подъездные пути к рынкам, торговым и развлек</w:t>
      </w:r>
      <w:r w:rsidRPr="00C56FC2">
        <w:t>а</w:t>
      </w:r>
      <w:r w:rsidRPr="00C56FC2">
        <w:t xml:space="preserve">тельным центрам, иным объектам торговли и сферы услуг должны иметь </w:t>
      </w:r>
      <w:proofErr w:type="spellStart"/>
      <w:r w:rsidRPr="00C56FC2">
        <w:t>твердое</w:t>
      </w:r>
      <w:proofErr w:type="spellEnd"/>
      <w:r w:rsidRPr="00C56FC2">
        <w:t xml:space="preserve"> покрытие.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6.1.13. При наличии на территории юридического лица (и</w:t>
      </w:r>
      <w:r w:rsidRPr="00C56FC2">
        <w:t>н</w:t>
      </w:r>
      <w:r w:rsidRPr="00C56FC2">
        <w:t>дивидуального предпринимателя) или физического лица дороги, пересекающейся с дорогой (дорогами) общего пользования, соде</w:t>
      </w:r>
      <w:r w:rsidRPr="00C56FC2">
        <w:t>р</w:t>
      </w:r>
      <w:r w:rsidRPr="00C56FC2">
        <w:t xml:space="preserve">жание, ремонт и очистка такой дороги осуществляется названными собственниками (владельцами) территорий (участков) за свой </w:t>
      </w:r>
      <w:proofErr w:type="spellStart"/>
      <w:r w:rsidRPr="00C56FC2">
        <w:t>счет</w:t>
      </w:r>
      <w:proofErr w:type="spellEnd"/>
      <w:r w:rsidRPr="00C56FC2">
        <w:t>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81" w:name="Par93"/>
      <w:bookmarkStart w:id="82" w:name="_Toc402276822"/>
      <w:bookmarkEnd w:id="81"/>
      <w:r w:rsidRPr="00C56FC2">
        <w:rPr>
          <w:rFonts w:eastAsia="MS Gothic"/>
          <w:lang w:eastAsia="x-none"/>
        </w:rPr>
        <w:t>6.2</w:t>
      </w:r>
      <w:r w:rsidRPr="00C56FC2">
        <w:rPr>
          <w:rFonts w:eastAsia="MS Gothic"/>
          <w:lang w:val="x-none" w:eastAsia="x-none"/>
        </w:rPr>
        <w:t>. Общие требования к содержанию территорий</w:t>
      </w:r>
      <w:bookmarkEnd w:id="82"/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t>6.2.1. Юридические лица (индивидуальные предпринимат</w:t>
      </w:r>
      <w:r w:rsidRPr="00C56FC2">
        <w:t>е</w:t>
      </w:r>
      <w:r w:rsidRPr="00C56FC2">
        <w:t xml:space="preserve">ли), осуществляющие свою деятельность на территории поселения, и физические лица (далее – собственники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отходов) обязаны </w:t>
      </w:r>
      <w:r w:rsidRPr="00C56FC2">
        <w:rPr>
          <w:rFonts w:eastAsia="Calibri"/>
        </w:rPr>
        <w:t>заключить договоры на оказание услуг по обр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с региональным оператором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отходами, в зоне деятельности которого образуются </w:t>
      </w:r>
      <w:proofErr w:type="spellStart"/>
      <w:r w:rsidRPr="00C56FC2">
        <w:rPr>
          <w:rFonts w:eastAsia="Calibri"/>
        </w:rPr>
        <w:t>твердые</w:t>
      </w:r>
      <w:proofErr w:type="spellEnd"/>
      <w:r w:rsidRPr="00C56FC2">
        <w:rPr>
          <w:rFonts w:eastAsia="Calibri"/>
        </w:rPr>
        <w:t xml:space="preserve"> коммунальные отходы и находятся места их сбора (далее – региональный опер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тор), если иное не предусмотрено законодательством Российской Федерации. 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6.2.2. Отношения по предоставлению коммунальных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 собственн</w:t>
      </w:r>
      <w:r w:rsidRPr="00C56FC2">
        <w:rPr>
          <w:rFonts w:eastAsia="Calibri"/>
        </w:rPr>
        <w:t>и</w:t>
      </w:r>
      <w:r w:rsidRPr="00C56FC2">
        <w:rPr>
          <w:rFonts w:eastAsia="Calibri"/>
        </w:rPr>
        <w:t>кам и пользователям помещений в многоквартирных домах, со</w:t>
      </w:r>
      <w:r w:rsidRPr="00C56FC2">
        <w:rPr>
          <w:rFonts w:eastAsia="Calibri"/>
        </w:rPr>
        <w:t>б</w:t>
      </w:r>
      <w:r w:rsidRPr="00C56FC2">
        <w:rPr>
          <w:rFonts w:eastAsia="Calibri"/>
        </w:rPr>
        <w:t>ственникам и пользователям жилых домов, в том числе отношения между исполнителями и потребителями коммунальных услуг рег</w:t>
      </w:r>
      <w:r w:rsidRPr="00C56FC2">
        <w:rPr>
          <w:rFonts w:eastAsia="Calibri"/>
        </w:rPr>
        <w:t>у</w:t>
      </w:r>
      <w:r w:rsidRPr="00C56FC2">
        <w:rPr>
          <w:rFonts w:eastAsia="Calibri"/>
        </w:rPr>
        <w:t>лируются Правилами предоставления коммунальных услуг со</w:t>
      </w:r>
      <w:r w:rsidRPr="00C56FC2">
        <w:rPr>
          <w:rFonts w:eastAsia="Calibri"/>
        </w:rPr>
        <w:t>б</w:t>
      </w:r>
      <w:r w:rsidRPr="00C56FC2">
        <w:rPr>
          <w:rFonts w:eastAsia="Calibri"/>
        </w:rPr>
        <w:t>ственникам и пользователям помещений в многоквартирных домах и жилых домов.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6.2.3. Договор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заключается в соответствии с </w:t>
      </w:r>
      <w:hyperlink r:id="rId10" w:history="1">
        <w:r w:rsidRPr="00C56FC2">
          <w:rPr>
            <w:rFonts w:eastAsia="Calibri"/>
            <w:color w:val="0000FF"/>
          </w:rPr>
          <w:t>типовым договором</w:t>
        </w:r>
      </w:hyperlink>
      <w:r w:rsidRPr="00C56FC2">
        <w:rPr>
          <w:rFonts w:eastAsia="Calibri"/>
        </w:rPr>
        <w:t xml:space="preserve">, </w:t>
      </w:r>
      <w:proofErr w:type="spellStart"/>
      <w:r w:rsidRPr="00C56FC2">
        <w:rPr>
          <w:rFonts w:eastAsia="Calibri"/>
        </w:rPr>
        <w:t>утвержденным</w:t>
      </w:r>
      <w:proofErr w:type="spellEnd"/>
      <w:r w:rsidRPr="00C56FC2">
        <w:rPr>
          <w:rFonts w:eastAsia="Calibri"/>
        </w:rPr>
        <w:t xml:space="preserve"> </w:t>
      </w:r>
      <w:r w:rsidRPr="00C56FC2">
        <w:rPr>
          <w:rFonts w:eastAsia="Calibri"/>
        </w:rPr>
        <w:lastRenderedPageBreak/>
        <w:t>Правительством Российской Федер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ции. Договор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</w:t>
      </w:r>
      <w:r w:rsidRPr="00C56FC2">
        <w:rPr>
          <w:rFonts w:eastAsia="Calibri"/>
        </w:rPr>
        <w:t>у</w:t>
      </w:r>
      <w:r w:rsidRPr="00C56FC2">
        <w:rPr>
          <w:rFonts w:eastAsia="Calibri"/>
        </w:rPr>
        <w:t>нальными отходами может быть дополнен по соглашению сторон иными не противоречащими законодательству Российской Фед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рации положениями.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6.2.4. Договор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заключается на срок, не превышающий срок, на который юридическому лицу присвоен статус регионал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>ного оператора.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6.2.5. Региональный оператор отвечает за обращение с </w:t>
      </w:r>
      <w:proofErr w:type="spellStart"/>
      <w:r w:rsidRPr="00C56FC2">
        <w:rPr>
          <w:rFonts w:eastAsia="Calibri"/>
        </w:rPr>
        <w:t>тве</w:t>
      </w:r>
      <w:r w:rsidRPr="00C56FC2">
        <w:rPr>
          <w:rFonts w:eastAsia="Calibri"/>
        </w:rPr>
        <w:t>р</w:t>
      </w:r>
      <w:r w:rsidRPr="00C56FC2">
        <w:rPr>
          <w:rFonts w:eastAsia="Calibri"/>
        </w:rPr>
        <w:t>дыми</w:t>
      </w:r>
      <w:proofErr w:type="spellEnd"/>
      <w:r w:rsidRPr="00C56FC2">
        <w:rPr>
          <w:rFonts w:eastAsia="Calibri"/>
        </w:rPr>
        <w:t xml:space="preserve"> коммунальными отходами с момента </w:t>
      </w:r>
      <w:proofErr w:type="spellStart"/>
      <w:r w:rsidRPr="00C56FC2">
        <w:rPr>
          <w:rFonts w:eastAsia="Calibri"/>
        </w:rPr>
        <w:t>приема</w:t>
      </w:r>
      <w:proofErr w:type="spellEnd"/>
      <w:r w:rsidRPr="00C56FC2">
        <w:rPr>
          <w:rFonts w:eastAsia="Calibri"/>
        </w:rPr>
        <w:t xml:space="preserve">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</w:t>
      </w:r>
      <w:r w:rsidRPr="00C56FC2">
        <w:rPr>
          <w:rFonts w:eastAsia="Calibri"/>
        </w:rPr>
        <w:t>м</w:t>
      </w:r>
      <w:r w:rsidRPr="00C56FC2">
        <w:rPr>
          <w:rFonts w:eastAsia="Calibri"/>
        </w:rPr>
        <w:t xml:space="preserve">мунальных отходов </w:t>
      </w:r>
      <w:proofErr w:type="spellStart"/>
      <w:r w:rsidRPr="00C56FC2">
        <w:rPr>
          <w:rFonts w:eastAsia="Calibri"/>
        </w:rPr>
        <w:t>путем</w:t>
      </w:r>
      <w:proofErr w:type="spellEnd"/>
      <w:r w:rsidRPr="00C56FC2">
        <w:rPr>
          <w:rFonts w:eastAsia="Calibri"/>
        </w:rPr>
        <w:t xml:space="preserve"> погрузки таких отходов в мусоровоз в местах накопления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6.2.6. Заключение договора на оказание услуг по обращ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 xml:space="preserve">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с региональным опер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тором, если иной порядок не предусмотрен нормативными прав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выми актами Российской Федерации или Хабаровского края, ос</w:t>
      </w:r>
      <w:r w:rsidRPr="00C56FC2">
        <w:rPr>
          <w:rFonts w:eastAsia="Calibri"/>
        </w:rPr>
        <w:t>у</w:t>
      </w:r>
      <w:r w:rsidRPr="00C56FC2">
        <w:rPr>
          <w:rFonts w:eastAsia="Calibri"/>
        </w:rPr>
        <w:t>ществляется в следующем порядке.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1. Для заключения в письменной форме договора на оказ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региональный оператор направляет предложение о заключении договора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>ными отходами и проект договора на оказание услуг по обращ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 xml:space="preserve">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в 2 экземплярах со</w:t>
      </w:r>
      <w:r w:rsidRPr="00C56FC2">
        <w:rPr>
          <w:rFonts w:eastAsia="Calibri"/>
        </w:rPr>
        <w:t>б</w:t>
      </w:r>
      <w:r w:rsidRPr="00C56FC2">
        <w:rPr>
          <w:rFonts w:eastAsia="Calibri"/>
        </w:rPr>
        <w:t xml:space="preserve">ственнику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по почте или иным с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 xml:space="preserve">гласованным с собственником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способом. 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2. Собственник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отходов, получи</w:t>
      </w:r>
      <w:r w:rsidRPr="00C56FC2">
        <w:rPr>
          <w:rFonts w:eastAsia="Calibri"/>
        </w:rPr>
        <w:t>в</w:t>
      </w:r>
      <w:r w:rsidRPr="00C56FC2">
        <w:rPr>
          <w:rFonts w:eastAsia="Calibri"/>
        </w:rPr>
        <w:t xml:space="preserve">ший проект договора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при отсутствии у него разногласий по такому проекту обязан в течение 15 дней со дня его получения передать региональному оператору по месту нахождения регионал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 xml:space="preserve">ного оператора, по почте или иным согласованным с региональным операторов способом, подписанный со своей стороны 1 экземпляр договора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с приложением к нему копий следующих докуме</w:t>
      </w:r>
      <w:r w:rsidRPr="00C56FC2">
        <w:rPr>
          <w:rFonts w:eastAsia="Calibri"/>
        </w:rPr>
        <w:t>н</w:t>
      </w:r>
      <w:r w:rsidRPr="00C56FC2">
        <w:rPr>
          <w:rFonts w:eastAsia="Calibri"/>
        </w:rPr>
        <w:t>тов: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а) документ, подтверждающий право собственности (пол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>зования) на помещение;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б)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3. Собственник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вправе инициировать заключение в письменной форме договора на оказ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с региональным оператором.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 xml:space="preserve">4. Для заключения в письменной форме </w:t>
      </w:r>
      <w:r w:rsidRPr="00C56FC2">
        <w:rPr>
          <w:rFonts w:eastAsia="Calibri"/>
        </w:rPr>
        <w:t>договора на оказ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</w:t>
      </w:r>
      <w:r w:rsidRPr="00C56FC2">
        <w:rPr>
          <w:rFonts w:eastAsia="Calibri"/>
          <w:lang w:eastAsia="en-US"/>
        </w:rPr>
        <w:t xml:space="preserve">с региональным оператором собственник </w:t>
      </w:r>
      <w:proofErr w:type="spellStart"/>
      <w:r w:rsidRPr="00C56FC2">
        <w:rPr>
          <w:rFonts w:eastAsia="Calibri"/>
          <w:lang w:eastAsia="en-US"/>
        </w:rPr>
        <w:t>твердых</w:t>
      </w:r>
      <w:proofErr w:type="spellEnd"/>
      <w:r w:rsidRPr="00C56FC2">
        <w:rPr>
          <w:rFonts w:eastAsia="Calibri"/>
          <w:lang w:eastAsia="en-US"/>
        </w:rPr>
        <w:t xml:space="preserve"> коммунальных отходов </w:t>
      </w:r>
      <w:proofErr w:type="spellStart"/>
      <w:r w:rsidRPr="00C56FC2">
        <w:rPr>
          <w:rFonts w:eastAsia="Calibri"/>
          <w:lang w:eastAsia="en-US"/>
        </w:rPr>
        <w:t>подает</w:t>
      </w:r>
      <w:proofErr w:type="spellEnd"/>
      <w:r w:rsidRPr="00C56FC2">
        <w:rPr>
          <w:rFonts w:eastAsia="Calibri"/>
          <w:lang w:eastAsia="en-US"/>
        </w:rPr>
        <w:t xml:space="preserve"> региональному оператору, по месту его нахожд</w:t>
      </w:r>
      <w:r w:rsidRPr="00C56FC2">
        <w:rPr>
          <w:rFonts w:eastAsia="Calibri"/>
          <w:lang w:eastAsia="en-US"/>
        </w:rPr>
        <w:t>е</w:t>
      </w:r>
      <w:r w:rsidRPr="00C56FC2">
        <w:rPr>
          <w:rFonts w:eastAsia="Calibri"/>
          <w:lang w:eastAsia="en-US"/>
        </w:rPr>
        <w:t>ния, по почте или иным согласованным с региональным операт</w:t>
      </w:r>
      <w:r w:rsidRPr="00C56FC2">
        <w:rPr>
          <w:rFonts w:eastAsia="Calibri"/>
          <w:lang w:eastAsia="en-US"/>
        </w:rPr>
        <w:t>о</w:t>
      </w:r>
      <w:r w:rsidRPr="00C56FC2">
        <w:rPr>
          <w:rFonts w:eastAsia="Calibri"/>
          <w:lang w:eastAsia="en-US"/>
        </w:rPr>
        <w:t xml:space="preserve">ром способом подписанное собственником </w:t>
      </w:r>
      <w:proofErr w:type="spellStart"/>
      <w:r w:rsidRPr="00C56FC2">
        <w:rPr>
          <w:rFonts w:eastAsia="Calibri"/>
          <w:lang w:eastAsia="en-US"/>
        </w:rPr>
        <w:t>твердых</w:t>
      </w:r>
      <w:proofErr w:type="spellEnd"/>
      <w:r w:rsidRPr="00C56FC2">
        <w:rPr>
          <w:rFonts w:eastAsia="Calibri"/>
          <w:lang w:eastAsia="en-US"/>
        </w:rPr>
        <w:t xml:space="preserve"> коммунальных отходов (или уполномоченным лицом) заявление о заключении договора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 xml:space="preserve">ными отходами </w:t>
      </w:r>
      <w:r w:rsidRPr="00C56FC2">
        <w:rPr>
          <w:rFonts w:eastAsia="Calibri"/>
          <w:lang w:eastAsia="en-US"/>
        </w:rPr>
        <w:t>в 2 экземплярах, содержащее в том числе инфо</w:t>
      </w:r>
      <w:r w:rsidRPr="00C56FC2">
        <w:rPr>
          <w:rFonts w:eastAsia="Calibri"/>
          <w:lang w:eastAsia="en-US"/>
        </w:rPr>
        <w:t>р</w:t>
      </w:r>
      <w:r w:rsidRPr="00C56FC2">
        <w:rPr>
          <w:rFonts w:eastAsia="Calibri"/>
          <w:lang w:eastAsia="en-US"/>
        </w:rPr>
        <w:t>мацию: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а) следующие сведения о потребителе: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для физического лица - фамилия, имя, отчество, дата рожд</w:t>
      </w:r>
      <w:r w:rsidRPr="00C56FC2">
        <w:rPr>
          <w:rFonts w:eastAsia="Calibri"/>
          <w:lang w:eastAsia="en-US"/>
        </w:rPr>
        <w:t>е</w:t>
      </w:r>
      <w:r w:rsidRPr="00C56FC2">
        <w:rPr>
          <w:rFonts w:eastAsia="Calibri"/>
          <w:lang w:eastAsia="en-US"/>
        </w:rPr>
        <w:t>ния, реквизиты документа, удостоверяющего личность, контак</w:t>
      </w:r>
      <w:r w:rsidRPr="00C56FC2">
        <w:rPr>
          <w:rFonts w:eastAsia="Calibri"/>
          <w:lang w:eastAsia="en-US"/>
        </w:rPr>
        <w:t>т</w:t>
      </w:r>
      <w:r w:rsidRPr="00C56FC2">
        <w:rPr>
          <w:rFonts w:eastAsia="Calibri"/>
          <w:lang w:eastAsia="en-US"/>
        </w:rPr>
        <w:t>ный телефон;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для юридического лица - наименование (фирменное наим</w:t>
      </w:r>
      <w:r w:rsidRPr="00C56FC2">
        <w:rPr>
          <w:rFonts w:eastAsia="Calibri"/>
          <w:lang w:eastAsia="en-US"/>
        </w:rPr>
        <w:t>е</w:t>
      </w:r>
      <w:r w:rsidRPr="00C56FC2">
        <w:rPr>
          <w:rFonts w:eastAsia="Calibri"/>
          <w:lang w:eastAsia="en-US"/>
        </w:rPr>
        <w:t>нование) и место государственной регистрации, контактный тел</w:t>
      </w:r>
      <w:r w:rsidRPr="00C56FC2">
        <w:rPr>
          <w:rFonts w:eastAsia="Calibri"/>
          <w:lang w:eastAsia="en-US"/>
        </w:rPr>
        <w:t>е</w:t>
      </w:r>
      <w:r w:rsidRPr="00C56FC2">
        <w:rPr>
          <w:rFonts w:eastAsia="Calibri"/>
          <w:lang w:eastAsia="en-US"/>
        </w:rPr>
        <w:t>фон;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б) адрес помещения, здания, сооружения, домовладения (д</w:t>
      </w:r>
      <w:r w:rsidRPr="00C56FC2">
        <w:rPr>
          <w:rFonts w:eastAsia="Calibri"/>
          <w:lang w:eastAsia="en-US"/>
        </w:rPr>
        <w:t>а</w:t>
      </w:r>
      <w:r w:rsidRPr="00C56FC2">
        <w:rPr>
          <w:rFonts w:eastAsia="Calibri"/>
          <w:lang w:eastAsia="en-US"/>
        </w:rPr>
        <w:t>лее – помещение) собственникам или пользователям которых предоставляется услуга</w:t>
      </w:r>
      <w:r w:rsidRPr="00C56FC2">
        <w:rPr>
          <w:rFonts w:eastAsia="Calibri"/>
        </w:rPr>
        <w:t xml:space="preserve">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>, с указанием общей площади помещения, вида деятел</w:t>
      </w:r>
      <w:r w:rsidRPr="00C56FC2">
        <w:rPr>
          <w:rFonts w:eastAsia="Calibri"/>
          <w:lang w:eastAsia="en-US"/>
        </w:rPr>
        <w:t>ь</w:t>
      </w:r>
      <w:r w:rsidRPr="00C56FC2">
        <w:rPr>
          <w:rFonts w:eastAsia="Calibri"/>
          <w:lang w:eastAsia="en-US"/>
        </w:rPr>
        <w:t>ности, осуществляемой в нежилом помещении, а также количества лиц, постоянно проживающих в жилом помещении, и иных свед</w:t>
      </w:r>
      <w:r w:rsidRPr="00C56FC2">
        <w:rPr>
          <w:rFonts w:eastAsia="Calibri"/>
          <w:lang w:eastAsia="en-US"/>
        </w:rPr>
        <w:t>е</w:t>
      </w:r>
      <w:r w:rsidRPr="00C56FC2">
        <w:rPr>
          <w:rFonts w:eastAsia="Calibri"/>
          <w:lang w:eastAsia="en-US"/>
        </w:rPr>
        <w:t xml:space="preserve">ний, необходимых для </w:t>
      </w:r>
      <w:proofErr w:type="spellStart"/>
      <w:r w:rsidRPr="00C56FC2">
        <w:rPr>
          <w:rFonts w:eastAsia="Calibri"/>
          <w:lang w:eastAsia="en-US"/>
        </w:rPr>
        <w:t>расчета</w:t>
      </w:r>
      <w:proofErr w:type="spellEnd"/>
      <w:r w:rsidRPr="00C56FC2">
        <w:rPr>
          <w:rFonts w:eastAsia="Calibri"/>
          <w:lang w:eastAsia="en-US"/>
        </w:rPr>
        <w:t xml:space="preserve"> платы за услуги </w:t>
      </w:r>
      <w:r w:rsidRPr="00C56FC2">
        <w:rPr>
          <w:rFonts w:eastAsia="Calibri"/>
        </w:rPr>
        <w:t xml:space="preserve">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>;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в) наименование предоставляемой потребителю услуги;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lastRenderedPageBreak/>
        <w:t>г) меры социальной поддержки по оплате услуг, предоста</w:t>
      </w:r>
      <w:r w:rsidRPr="00C56FC2">
        <w:rPr>
          <w:rFonts w:eastAsia="Calibri"/>
          <w:lang w:eastAsia="en-US"/>
        </w:rPr>
        <w:t>в</w:t>
      </w:r>
      <w:r w:rsidRPr="00C56FC2">
        <w:rPr>
          <w:rFonts w:eastAsia="Calibri"/>
          <w:lang w:eastAsia="en-US"/>
        </w:rPr>
        <w:t xml:space="preserve">ленные потребителю коммунальных услуг в соответствии с </w:t>
      </w:r>
      <w:hyperlink r:id="rId11" w:history="1">
        <w:r w:rsidRPr="00C56FC2">
          <w:rPr>
            <w:rFonts w:eastAsia="Calibri"/>
            <w:color w:val="0000FF"/>
            <w:lang w:eastAsia="en-US"/>
          </w:rPr>
          <w:t>зак</w:t>
        </w:r>
        <w:r w:rsidRPr="00C56FC2">
          <w:rPr>
            <w:rFonts w:eastAsia="Calibri"/>
            <w:color w:val="0000FF"/>
            <w:lang w:eastAsia="en-US"/>
          </w:rPr>
          <w:t>о</w:t>
        </w:r>
        <w:r w:rsidRPr="00C56FC2">
          <w:rPr>
            <w:rFonts w:eastAsia="Calibri"/>
            <w:color w:val="0000FF"/>
            <w:lang w:eastAsia="en-US"/>
          </w:rPr>
          <w:t>нодательством</w:t>
        </w:r>
      </w:hyperlink>
      <w:r w:rsidRPr="00C56FC2">
        <w:rPr>
          <w:rFonts w:eastAsia="Calibri"/>
          <w:lang w:eastAsia="en-US"/>
        </w:rPr>
        <w:t xml:space="preserve"> Российской Федерации (в случае предоставления таких мер);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К заявлению должны быть приложены  копии следующих документов: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- документ, подтверждающий право собственности (польз</w:t>
      </w:r>
      <w:r w:rsidRPr="00C56FC2">
        <w:rPr>
          <w:rFonts w:eastAsia="Calibri"/>
          <w:lang w:eastAsia="en-US"/>
        </w:rPr>
        <w:t>о</w:t>
      </w:r>
      <w:r w:rsidRPr="00C56FC2">
        <w:rPr>
          <w:rFonts w:eastAsia="Calibri"/>
          <w:lang w:eastAsia="en-US"/>
        </w:rPr>
        <w:t>вания) на помещение;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-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помещения.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5. Региональный оператор, получивший заявление и прил</w:t>
      </w:r>
      <w:r w:rsidRPr="00C56FC2">
        <w:rPr>
          <w:rFonts w:eastAsia="Calibri"/>
          <w:lang w:eastAsia="en-US"/>
        </w:rPr>
        <w:t>а</w:t>
      </w:r>
      <w:r w:rsidRPr="00C56FC2">
        <w:rPr>
          <w:rFonts w:eastAsia="Calibri"/>
          <w:lang w:eastAsia="en-US"/>
        </w:rPr>
        <w:t>гаемые к нему документы, обязан их зарегистрировать в день п</w:t>
      </w:r>
      <w:r w:rsidRPr="00C56FC2">
        <w:rPr>
          <w:rFonts w:eastAsia="Calibri"/>
          <w:lang w:eastAsia="en-US"/>
        </w:rPr>
        <w:t>о</w:t>
      </w:r>
      <w:r w:rsidRPr="00C56FC2">
        <w:rPr>
          <w:rFonts w:eastAsia="Calibri"/>
          <w:lang w:eastAsia="en-US"/>
        </w:rPr>
        <w:t>ступления, сделать на втором экземпляре заявления отметку о дате принятия заявления и прилагаемых к нему документов и передать его заявителю.</w:t>
      </w:r>
    </w:p>
    <w:p w:rsidR="005263D0" w:rsidRPr="00C56FC2" w:rsidRDefault="005263D0" w:rsidP="005263D0">
      <w:pPr>
        <w:spacing w:after="1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>6. Региональный оператор не позднее 10 рабочих дней со дня принятия заявления и прилагаемых к нему документов обязан выдать заявителю в месте нахождения регионального оператора, по почте или иным согласованным с заявителем способом подписа</w:t>
      </w:r>
      <w:r w:rsidRPr="00C56FC2">
        <w:rPr>
          <w:rFonts w:eastAsia="Calibri"/>
          <w:lang w:eastAsia="en-US"/>
        </w:rPr>
        <w:t>н</w:t>
      </w:r>
      <w:r w:rsidRPr="00C56FC2">
        <w:rPr>
          <w:rFonts w:eastAsia="Calibri"/>
          <w:lang w:eastAsia="en-US"/>
        </w:rPr>
        <w:t xml:space="preserve">ный региональным оператором проект договора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>, в 2 экзе</w:t>
      </w:r>
      <w:r w:rsidRPr="00C56FC2">
        <w:rPr>
          <w:rFonts w:eastAsia="Calibri"/>
          <w:lang w:eastAsia="en-US"/>
        </w:rPr>
        <w:t>м</w:t>
      </w:r>
      <w:r w:rsidRPr="00C56FC2">
        <w:rPr>
          <w:rFonts w:eastAsia="Calibri"/>
          <w:lang w:eastAsia="en-US"/>
        </w:rPr>
        <w:t>плярах.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7. При наличии разногласий по полученному от регионал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 xml:space="preserve">ного оператора проекту договора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собственник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обязан в течение 30 дней передать региональному оператору в месте его нахождения, по почте или иным согл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сованным с региональным оператором способом протокол разн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гласий к проекту договора, содержащего положения о предоста</w:t>
      </w:r>
      <w:r w:rsidRPr="00C56FC2">
        <w:rPr>
          <w:rFonts w:eastAsia="Calibri"/>
        </w:rPr>
        <w:t>в</w:t>
      </w:r>
      <w:r w:rsidRPr="00C56FC2">
        <w:rPr>
          <w:rFonts w:eastAsia="Calibri"/>
        </w:rPr>
        <w:t>лении коммунальных услуг.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8. Региональный оператор, получивший протокол разногл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сий к проекту договора на оказание услуг по обращению с </w:t>
      </w:r>
      <w:proofErr w:type="spellStart"/>
      <w:r w:rsidRPr="00C56FC2">
        <w:rPr>
          <w:rFonts w:eastAsia="Calibri"/>
        </w:rPr>
        <w:t>тверд</w:t>
      </w:r>
      <w:r w:rsidRPr="00C56FC2">
        <w:rPr>
          <w:rFonts w:eastAsia="Calibri"/>
        </w:rPr>
        <w:t>ы</w:t>
      </w:r>
      <w:r w:rsidRPr="00C56FC2">
        <w:rPr>
          <w:rFonts w:eastAsia="Calibri"/>
        </w:rPr>
        <w:t>ми</w:t>
      </w:r>
      <w:proofErr w:type="spellEnd"/>
      <w:r w:rsidRPr="00C56FC2">
        <w:rPr>
          <w:rFonts w:eastAsia="Calibri"/>
        </w:rPr>
        <w:t xml:space="preserve"> коммунальными отходами, обязан в течение 30 дней со дня его получения известить собственника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о принятии договора в его редакции либо об отклонении протокола разногласий с указанием причин отклонения.</w:t>
      </w:r>
      <w:bookmarkStart w:id="83" w:name="P6"/>
      <w:bookmarkEnd w:id="83"/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 xml:space="preserve">9. Основанием для отказа в заключении договора </w:t>
      </w:r>
      <w:r w:rsidRPr="00C56FC2">
        <w:rPr>
          <w:rFonts w:eastAsia="Calibri"/>
        </w:rPr>
        <w:t>на оказ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 xml:space="preserve">, может явиться только то, что степень благоустройства помещения не позволяет предоставить собственнику </w:t>
      </w:r>
      <w:proofErr w:type="spellStart"/>
      <w:r w:rsidRPr="00C56FC2">
        <w:rPr>
          <w:rFonts w:eastAsia="Calibri"/>
          <w:lang w:eastAsia="en-US"/>
        </w:rPr>
        <w:t>твердых</w:t>
      </w:r>
      <w:proofErr w:type="spellEnd"/>
      <w:r w:rsidRPr="00C56FC2">
        <w:rPr>
          <w:rFonts w:eastAsia="Calibri"/>
          <w:lang w:eastAsia="en-US"/>
        </w:rPr>
        <w:t xml:space="preserve"> коммунальных отходов услугу по обращению с </w:t>
      </w:r>
      <w:proofErr w:type="spellStart"/>
      <w:r w:rsidRPr="00C56FC2">
        <w:rPr>
          <w:rFonts w:eastAsia="Calibri"/>
          <w:lang w:eastAsia="en-US"/>
        </w:rPr>
        <w:t>твердыми</w:t>
      </w:r>
      <w:proofErr w:type="spellEnd"/>
      <w:r w:rsidRPr="00C56FC2">
        <w:rPr>
          <w:rFonts w:eastAsia="Calibri"/>
          <w:lang w:eastAsia="en-US"/>
        </w:rPr>
        <w:t xml:space="preserve"> коммунальными отх</w:t>
      </w:r>
      <w:r w:rsidRPr="00C56FC2">
        <w:rPr>
          <w:rFonts w:eastAsia="Calibri"/>
          <w:lang w:eastAsia="en-US"/>
        </w:rPr>
        <w:t>о</w:t>
      </w:r>
      <w:r w:rsidRPr="00C56FC2">
        <w:rPr>
          <w:rFonts w:eastAsia="Calibri"/>
          <w:lang w:eastAsia="en-US"/>
        </w:rPr>
        <w:t xml:space="preserve">дами, о предоставлении которой заявитель указал в заявлении о заключении договора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>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  <w:lang w:eastAsia="en-US"/>
        </w:rPr>
        <w:t xml:space="preserve">10. В случае отказа от заключения договора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</w:t>
      </w:r>
      <w:r w:rsidRPr="00C56FC2">
        <w:rPr>
          <w:rFonts w:eastAsia="Calibri"/>
          <w:lang w:eastAsia="en-US"/>
        </w:rPr>
        <w:t>по о</w:t>
      </w:r>
      <w:r w:rsidRPr="00C56FC2">
        <w:rPr>
          <w:rFonts w:eastAsia="Calibri"/>
          <w:lang w:eastAsia="en-US"/>
        </w:rPr>
        <w:t>с</w:t>
      </w:r>
      <w:r w:rsidRPr="00C56FC2">
        <w:rPr>
          <w:rFonts w:eastAsia="Calibri"/>
          <w:lang w:eastAsia="en-US"/>
        </w:rPr>
        <w:t>нованиям, предусмотренным настоящим пунктом, региональный оператор обязан в 5-дневный срок со дня обращения заявителя за заключением договора</w:t>
      </w:r>
      <w:r w:rsidRPr="00C56FC2">
        <w:rPr>
          <w:rFonts w:eastAsia="Calibri"/>
        </w:rPr>
        <w:t xml:space="preserve"> на оказание услуг по обращению с </w:t>
      </w:r>
      <w:proofErr w:type="spellStart"/>
      <w:r w:rsidRPr="00C56FC2">
        <w:rPr>
          <w:rFonts w:eastAsia="Calibri"/>
        </w:rPr>
        <w:t>тверд</w:t>
      </w:r>
      <w:r w:rsidRPr="00C56FC2">
        <w:rPr>
          <w:rFonts w:eastAsia="Calibri"/>
        </w:rPr>
        <w:t>ы</w:t>
      </w:r>
      <w:r w:rsidRPr="00C56FC2">
        <w:rPr>
          <w:rFonts w:eastAsia="Calibri"/>
        </w:rPr>
        <w:t>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 xml:space="preserve"> в письменной форме уведомить его об отказе от заключения договора</w:t>
      </w:r>
      <w:r w:rsidRPr="00C56FC2">
        <w:rPr>
          <w:rFonts w:eastAsia="Calibri"/>
        </w:rPr>
        <w:t xml:space="preserve">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 xml:space="preserve"> с указанием причин такого отказа.</w:t>
      </w:r>
      <w:bookmarkStart w:id="84" w:name="Par0"/>
      <w:bookmarkEnd w:id="84"/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11. Представление заявителем неполного пакета документов или неправильное их оформление не является основанием для о</w:t>
      </w:r>
      <w:r w:rsidRPr="00C56FC2">
        <w:rPr>
          <w:rFonts w:eastAsia="Calibri"/>
        </w:rPr>
        <w:t>т</w:t>
      </w:r>
      <w:r w:rsidRPr="00C56FC2">
        <w:rPr>
          <w:rFonts w:eastAsia="Calibri"/>
        </w:rPr>
        <w:t xml:space="preserve">каза в заключении договора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отходами. В этом случае региональный оператор в срок, не превышающий 5 рабочих дней со дня получ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ния документов, обязан в письменной форме сообщить заявителю о допущенных несоответствиях и порядке их устранения, а в случае представления не всех документов из числа обязательных р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гиональный оператор обязан сообщить заявителю наименование организаций (учреждений) и их адреса, по которым заявитель м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жет получить недостающие документы. После этого региональный оператор приостанавливает рассмотрение документов заявителя без их возврата заявителю вплоть до получения от заявителя нед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 xml:space="preserve">стающих документов. В случае если недостающие документы не будут представлены </w:t>
      </w:r>
      <w:r w:rsidRPr="00C56FC2">
        <w:rPr>
          <w:rFonts w:eastAsia="Calibri"/>
        </w:rPr>
        <w:lastRenderedPageBreak/>
        <w:t>заявителем региональный оператор в течение 6 месяцев со дня приостановления их рассмотрения, то регионал</w:t>
      </w:r>
      <w:r w:rsidRPr="00C56FC2">
        <w:rPr>
          <w:rFonts w:eastAsia="Calibri"/>
        </w:rPr>
        <w:t>ь</w:t>
      </w:r>
      <w:r w:rsidRPr="00C56FC2">
        <w:rPr>
          <w:rFonts w:eastAsia="Calibri"/>
        </w:rPr>
        <w:t>ный оператор вправе прекратить рассмотрение заявления и возвратить представленные документы заявителю. В этом случае для з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ключения договора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заявитель </w:t>
      </w:r>
      <w:proofErr w:type="spellStart"/>
      <w:r w:rsidRPr="00C56FC2">
        <w:rPr>
          <w:rFonts w:eastAsia="Calibri"/>
        </w:rPr>
        <w:t>подает</w:t>
      </w:r>
      <w:proofErr w:type="spellEnd"/>
      <w:r w:rsidRPr="00C56FC2">
        <w:rPr>
          <w:rFonts w:eastAsia="Calibri"/>
        </w:rPr>
        <w:t xml:space="preserve"> заявление повторно.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  <w:lang w:eastAsia="en-US"/>
        </w:rPr>
        <w:t xml:space="preserve">12. Договор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 xml:space="preserve">, </w:t>
      </w:r>
      <w:proofErr w:type="spellStart"/>
      <w:r w:rsidRPr="00C56FC2">
        <w:rPr>
          <w:rFonts w:eastAsia="Calibri"/>
          <w:lang w:eastAsia="en-US"/>
        </w:rPr>
        <w:t>заключенный</w:t>
      </w:r>
      <w:proofErr w:type="spellEnd"/>
      <w:r w:rsidRPr="00C56FC2">
        <w:rPr>
          <w:rFonts w:eastAsia="Calibri"/>
          <w:lang w:eastAsia="en-US"/>
        </w:rPr>
        <w:t xml:space="preserve"> в письменной форме, вступает в силу и является обязательным для сторон со дня его подписания обеими сторонами. Условиями такого договора</w:t>
      </w:r>
      <w:r w:rsidRPr="00C56FC2">
        <w:rPr>
          <w:rFonts w:eastAsia="Calibri"/>
        </w:rPr>
        <w:t xml:space="preserve"> на ок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 xml:space="preserve">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 xml:space="preserve"> может быть предусмотрено, что права и обязанности сторон возн</w:t>
      </w:r>
      <w:r w:rsidRPr="00C56FC2">
        <w:rPr>
          <w:rFonts w:eastAsia="Calibri"/>
          <w:lang w:eastAsia="en-US"/>
        </w:rPr>
        <w:t>и</w:t>
      </w:r>
      <w:r w:rsidRPr="00C56FC2">
        <w:rPr>
          <w:rFonts w:eastAsia="Calibri"/>
          <w:lang w:eastAsia="en-US"/>
        </w:rPr>
        <w:t>кают с более поздней даты после даты вступления этого договора в силу.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  <w:lang w:eastAsia="en-US"/>
        </w:rPr>
        <w:t xml:space="preserve">13. Договор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 xml:space="preserve">, </w:t>
      </w:r>
      <w:proofErr w:type="spellStart"/>
      <w:r w:rsidRPr="00C56FC2">
        <w:rPr>
          <w:rFonts w:eastAsia="Calibri"/>
          <w:lang w:eastAsia="en-US"/>
        </w:rPr>
        <w:t>заключенный</w:t>
      </w:r>
      <w:proofErr w:type="spellEnd"/>
      <w:r w:rsidRPr="00C56FC2">
        <w:rPr>
          <w:rFonts w:eastAsia="Calibri"/>
          <w:lang w:eastAsia="en-US"/>
        </w:rPr>
        <w:t xml:space="preserve"> </w:t>
      </w:r>
      <w:proofErr w:type="spellStart"/>
      <w:r w:rsidRPr="00C56FC2">
        <w:rPr>
          <w:rFonts w:eastAsia="Calibri"/>
          <w:lang w:eastAsia="en-US"/>
        </w:rPr>
        <w:t>путем</w:t>
      </w:r>
      <w:proofErr w:type="spellEnd"/>
      <w:r w:rsidRPr="00C56FC2">
        <w:rPr>
          <w:rFonts w:eastAsia="Calibri"/>
          <w:lang w:eastAsia="en-US"/>
        </w:rPr>
        <w:t xml:space="preserve"> совершения со</w:t>
      </w:r>
      <w:r w:rsidRPr="00C56FC2">
        <w:rPr>
          <w:rFonts w:eastAsia="Calibri"/>
          <w:lang w:eastAsia="en-US"/>
        </w:rPr>
        <w:t>б</w:t>
      </w:r>
      <w:r w:rsidRPr="00C56FC2">
        <w:rPr>
          <w:rFonts w:eastAsia="Calibri"/>
          <w:lang w:eastAsia="en-US"/>
        </w:rPr>
        <w:t xml:space="preserve">ственником </w:t>
      </w:r>
      <w:proofErr w:type="spellStart"/>
      <w:r w:rsidRPr="00C56FC2">
        <w:rPr>
          <w:rFonts w:eastAsia="Calibri"/>
          <w:lang w:eastAsia="en-US"/>
        </w:rPr>
        <w:t>твердых</w:t>
      </w:r>
      <w:proofErr w:type="spellEnd"/>
      <w:r w:rsidRPr="00C56FC2">
        <w:rPr>
          <w:rFonts w:eastAsia="Calibri"/>
          <w:lang w:eastAsia="en-US"/>
        </w:rPr>
        <w:t xml:space="preserve"> коммунальных отходов конклюдентных де</w:t>
      </w:r>
      <w:r w:rsidRPr="00C56FC2">
        <w:rPr>
          <w:rFonts w:eastAsia="Calibri"/>
          <w:lang w:eastAsia="en-US"/>
        </w:rPr>
        <w:t>й</w:t>
      </w:r>
      <w:r w:rsidRPr="00C56FC2">
        <w:rPr>
          <w:rFonts w:eastAsia="Calibri"/>
          <w:lang w:eastAsia="en-US"/>
        </w:rPr>
        <w:t xml:space="preserve">ствий, считается </w:t>
      </w:r>
      <w:proofErr w:type="spellStart"/>
      <w:r w:rsidRPr="00C56FC2">
        <w:rPr>
          <w:rFonts w:eastAsia="Calibri"/>
          <w:lang w:eastAsia="en-US"/>
        </w:rPr>
        <w:t>заключенным</w:t>
      </w:r>
      <w:proofErr w:type="spellEnd"/>
      <w:r w:rsidRPr="00C56FC2">
        <w:rPr>
          <w:rFonts w:eastAsia="Calibri"/>
          <w:lang w:eastAsia="en-US"/>
        </w:rPr>
        <w:t xml:space="preserve"> собственником коммунальных отходов с региональным оператором с момента начала предоставл</w:t>
      </w:r>
      <w:r w:rsidRPr="00C56FC2">
        <w:rPr>
          <w:rFonts w:eastAsia="Calibri"/>
          <w:lang w:eastAsia="en-US"/>
        </w:rPr>
        <w:t>е</w:t>
      </w:r>
      <w:r w:rsidRPr="00C56FC2">
        <w:rPr>
          <w:rFonts w:eastAsia="Calibri"/>
          <w:lang w:eastAsia="en-US"/>
        </w:rPr>
        <w:t xml:space="preserve">ния услуг по обращению </w:t>
      </w:r>
      <w:proofErr w:type="spellStart"/>
      <w:r w:rsidRPr="00C56FC2">
        <w:rPr>
          <w:rFonts w:eastAsia="Calibri"/>
          <w:lang w:eastAsia="en-US"/>
        </w:rPr>
        <w:t>твердых</w:t>
      </w:r>
      <w:proofErr w:type="spellEnd"/>
      <w:r w:rsidRPr="00C56FC2">
        <w:rPr>
          <w:rFonts w:eastAsia="Calibri"/>
          <w:lang w:eastAsia="en-US"/>
        </w:rPr>
        <w:t xml:space="preserve"> коммунальных отходов реги</w:t>
      </w:r>
      <w:r w:rsidRPr="00C56FC2">
        <w:rPr>
          <w:rFonts w:eastAsia="Calibri"/>
          <w:lang w:eastAsia="en-US"/>
        </w:rPr>
        <w:t>о</w:t>
      </w:r>
      <w:r w:rsidRPr="00C56FC2">
        <w:rPr>
          <w:rFonts w:eastAsia="Calibri"/>
          <w:lang w:eastAsia="en-US"/>
        </w:rPr>
        <w:t xml:space="preserve">нальным оператором. </w:t>
      </w:r>
    </w:p>
    <w:p w:rsidR="005263D0" w:rsidRPr="00C56FC2" w:rsidRDefault="005263D0" w:rsidP="005263D0">
      <w:pPr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 xml:space="preserve">14. Договор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</w:t>
      </w:r>
      <w:r w:rsidRPr="00C56FC2">
        <w:rPr>
          <w:rFonts w:eastAsia="Calibri"/>
          <w:lang w:eastAsia="en-US"/>
        </w:rPr>
        <w:t>действует до даты (включительно) пр</w:t>
      </w:r>
      <w:r w:rsidRPr="00C56FC2">
        <w:rPr>
          <w:rFonts w:eastAsia="Calibri"/>
          <w:lang w:eastAsia="en-US"/>
        </w:rPr>
        <w:t>е</w:t>
      </w:r>
      <w:r w:rsidRPr="00C56FC2">
        <w:rPr>
          <w:rFonts w:eastAsia="Calibri"/>
          <w:lang w:eastAsia="en-US"/>
        </w:rPr>
        <w:t xml:space="preserve">кращения предоставления указанной услуги по обращению с </w:t>
      </w:r>
      <w:proofErr w:type="spellStart"/>
      <w:r w:rsidRPr="00C56FC2">
        <w:rPr>
          <w:rFonts w:eastAsia="Calibri"/>
          <w:lang w:eastAsia="en-US"/>
        </w:rPr>
        <w:t>тве</w:t>
      </w:r>
      <w:r w:rsidRPr="00C56FC2">
        <w:rPr>
          <w:rFonts w:eastAsia="Calibri"/>
          <w:lang w:eastAsia="en-US"/>
        </w:rPr>
        <w:t>р</w:t>
      </w:r>
      <w:r w:rsidRPr="00C56FC2">
        <w:rPr>
          <w:rFonts w:eastAsia="Calibri"/>
          <w:lang w:eastAsia="en-US"/>
        </w:rPr>
        <w:t>дыми</w:t>
      </w:r>
      <w:proofErr w:type="spellEnd"/>
      <w:r w:rsidRPr="00C56FC2">
        <w:rPr>
          <w:rFonts w:eastAsia="Calibri"/>
          <w:lang w:eastAsia="en-US"/>
        </w:rPr>
        <w:t xml:space="preserve"> коммунальными отходами соответствующим региональным оператором.</w:t>
      </w:r>
    </w:p>
    <w:p w:rsidR="005263D0" w:rsidRPr="00C56FC2" w:rsidRDefault="005263D0" w:rsidP="005263D0">
      <w:pPr>
        <w:ind w:firstLine="709"/>
        <w:jc w:val="both"/>
        <w:rPr>
          <w:rFonts w:eastAsia="Calibri"/>
          <w:lang w:eastAsia="en-US"/>
        </w:rPr>
      </w:pPr>
      <w:r w:rsidRPr="00C56FC2">
        <w:rPr>
          <w:rFonts w:eastAsia="Calibri"/>
          <w:lang w:eastAsia="en-US"/>
        </w:rPr>
        <w:t xml:space="preserve">15. Договор </w:t>
      </w:r>
      <w:r w:rsidRPr="00C56FC2">
        <w:rPr>
          <w:rFonts w:eastAsia="Calibri"/>
        </w:rPr>
        <w:t xml:space="preserve">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</w:t>
      </w:r>
      <w:r w:rsidRPr="00C56FC2">
        <w:rPr>
          <w:rFonts w:eastAsia="Calibri"/>
          <w:lang w:eastAsia="en-US"/>
        </w:rPr>
        <w:t xml:space="preserve"> может быть расторгнут досрочно по о</w:t>
      </w:r>
      <w:r w:rsidRPr="00C56FC2">
        <w:rPr>
          <w:rFonts w:eastAsia="Calibri"/>
          <w:lang w:eastAsia="en-US"/>
        </w:rPr>
        <w:t>с</w:t>
      </w:r>
      <w:r w:rsidRPr="00C56FC2">
        <w:rPr>
          <w:rFonts w:eastAsia="Calibri"/>
          <w:lang w:eastAsia="en-US"/>
        </w:rPr>
        <w:t>нованиям, предусмотренным гражданским, жилищным законод</w:t>
      </w:r>
      <w:r w:rsidRPr="00C56FC2">
        <w:rPr>
          <w:rFonts w:eastAsia="Calibri"/>
          <w:lang w:eastAsia="en-US"/>
        </w:rPr>
        <w:t>а</w:t>
      </w:r>
      <w:r w:rsidRPr="00C56FC2">
        <w:rPr>
          <w:rFonts w:eastAsia="Calibri"/>
          <w:lang w:eastAsia="en-US"/>
        </w:rPr>
        <w:t>тельством Российской Федерации или законодательством Росси</w:t>
      </w:r>
      <w:r w:rsidRPr="00C56FC2">
        <w:rPr>
          <w:rFonts w:eastAsia="Calibri"/>
          <w:lang w:eastAsia="en-US"/>
        </w:rPr>
        <w:t>й</w:t>
      </w:r>
      <w:r w:rsidRPr="00C56FC2">
        <w:rPr>
          <w:rFonts w:eastAsia="Calibri"/>
          <w:lang w:eastAsia="en-US"/>
        </w:rPr>
        <w:t>ской Федерации об отходах производства и потребления.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85" w:name="_Toc402276823"/>
      <w:r w:rsidRPr="00C56FC2">
        <w:rPr>
          <w:rFonts w:eastAsia="MS Gothic"/>
          <w:lang w:eastAsia="x-none"/>
        </w:rPr>
        <w:t>6.3</w:t>
      </w:r>
      <w:r w:rsidRPr="00C56FC2">
        <w:rPr>
          <w:rFonts w:eastAsia="MS Gothic"/>
          <w:lang w:val="x-none" w:eastAsia="x-none"/>
        </w:rPr>
        <w:t xml:space="preserve">. Организация сбора </w:t>
      </w:r>
      <w:bookmarkEnd w:id="85"/>
      <w:proofErr w:type="spellStart"/>
      <w:r w:rsidRPr="00C56FC2">
        <w:rPr>
          <w:rFonts w:eastAsia="MS Gothic"/>
          <w:lang w:eastAsia="x-none"/>
        </w:rPr>
        <w:t>твердых</w:t>
      </w:r>
      <w:proofErr w:type="spellEnd"/>
      <w:r w:rsidRPr="00C56FC2">
        <w:rPr>
          <w:rFonts w:eastAsia="MS Gothic"/>
          <w:lang w:eastAsia="x-none"/>
        </w:rPr>
        <w:t xml:space="preserve"> коммунальных отходов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6.3.1. Сбор и временное хранение отходов производства промышленных предприятий, образующихся в результате хозя</w:t>
      </w:r>
      <w:r w:rsidRPr="00C56FC2">
        <w:t>й</w:t>
      </w:r>
      <w:r w:rsidRPr="00C56FC2">
        <w:t>ственной деятельности, осуществляется силами этих предприятий в специально оборудованных для этих целей местах в соответствии с законодательством Российской Федерации.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6.3.2. Складирование отходов на территории предприятия вне специально </w:t>
      </w:r>
      <w:proofErr w:type="spellStart"/>
      <w:r w:rsidRPr="00C56FC2">
        <w:t>отведенных</w:t>
      </w:r>
      <w:proofErr w:type="spellEnd"/>
      <w:r w:rsidRPr="00C56FC2">
        <w:t xml:space="preserve">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6.3.3. Переполнение контейнеров, бункеров-накопителей мусором не допускается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val="x-none"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86" w:name="_Toc402276824"/>
      <w:r w:rsidRPr="00C56FC2">
        <w:rPr>
          <w:rFonts w:eastAsia="MS Gothic"/>
          <w:lang w:eastAsia="x-none"/>
        </w:rPr>
        <w:t>6.4</w:t>
      </w:r>
      <w:r w:rsidRPr="00C56FC2">
        <w:rPr>
          <w:rFonts w:eastAsia="MS Gothic"/>
          <w:lang w:val="x-none" w:eastAsia="x-none"/>
        </w:rPr>
        <w:t xml:space="preserve">. Вывоз </w:t>
      </w:r>
      <w:bookmarkEnd w:id="86"/>
      <w:proofErr w:type="spellStart"/>
      <w:r w:rsidRPr="00C56FC2">
        <w:rPr>
          <w:rFonts w:eastAsia="MS Gothic"/>
          <w:lang w:eastAsia="x-none"/>
        </w:rPr>
        <w:t>твердых</w:t>
      </w:r>
      <w:proofErr w:type="spellEnd"/>
      <w:r w:rsidRPr="00C56FC2">
        <w:rPr>
          <w:rFonts w:eastAsia="MS Gothic"/>
          <w:lang w:eastAsia="x-none"/>
        </w:rPr>
        <w:t xml:space="preserve"> коммунальных отходов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6.4.1. В соответствии с договором на оказание услуг по о</w:t>
      </w:r>
      <w:r w:rsidRPr="00C56FC2">
        <w:rPr>
          <w:rFonts w:eastAsia="Calibri"/>
        </w:rPr>
        <w:t>б</w:t>
      </w:r>
      <w:r w:rsidRPr="00C56FC2">
        <w:rPr>
          <w:rFonts w:eastAsia="Calibri"/>
        </w:rPr>
        <w:t xml:space="preserve">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в местах сбора и накопления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складирование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осуществляется  собственником </w:t>
      </w:r>
      <w:proofErr w:type="spellStart"/>
      <w:r w:rsidRPr="00C56FC2">
        <w:rPr>
          <w:rFonts w:eastAsia="Calibri"/>
        </w:rPr>
        <w:t>тве</w:t>
      </w:r>
      <w:r w:rsidRPr="00C56FC2">
        <w:rPr>
          <w:rFonts w:eastAsia="Calibri"/>
        </w:rPr>
        <w:t>р</w:t>
      </w:r>
      <w:r w:rsidRPr="00C56FC2">
        <w:rPr>
          <w:rFonts w:eastAsia="Calibri"/>
        </w:rPr>
        <w:t>дых</w:t>
      </w:r>
      <w:proofErr w:type="spellEnd"/>
      <w:r w:rsidRPr="00C56FC2">
        <w:rPr>
          <w:rFonts w:eastAsia="Calibri"/>
        </w:rPr>
        <w:t xml:space="preserve"> коммунальных отходов или уполномоченным им лицом, з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ключившим или обязанного заключить с региональным операт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 xml:space="preserve">ром договор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(далее – потребитель) следующими способ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ми: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а) в контейнеры, расположенные в </w:t>
      </w:r>
      <w:proofErr w:type="spellStart"/>
      <w:r w:rsidRPr="00C56FC2">
        <w:rPr>
          <w:rFonts w:eastAsia="Calibri"/>
        </w:rPr>
        <w:t>мусороприемных</w:t>
      </w:r>
      <w:proofErr w:type="spellEnd"/>
      <w:r w:rsidRPr="00C56FC2">
        <w:rPr>
          <w:rFonts w:eastAsia="Calibri"/>
        </w:rPr>
        <w:t xml:space="preserve"> кам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рах (при наличии соответствующей внутридомовой инженерной системы);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б) в контейнеры, бункеры, расположенные на контейнерных площадках;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в) в пакеты или другие </w:t>
      </w:r>
      <w:proofErr w:type="spellStart"/>
      <w:r w:rsidRPr="00C56FC2">
        <w:rPr>
          <w:rFonts w:eastAsia="Calibri"/>
        </w:rPr>
        <w:t>емкости</w:t>
      </w:r>
      <w:proofErr w:type="spellEnd"/>
      <w:r w:rsidRPr="00C56FC2">
        <w:rPr>
          <w:rFonts w:eastAsia="Calibri"/>
        </w:rPr>
        <w:t>, предоставленные реги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нальным оператором.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6.4.2. В соответствии с договором на оказание услуг по о</w:t>
      </w:r>
      <w:r w:rsidRPr="00C56FC2">
        <w:rPr>
          <w:rFonts w:eastAsia="Calibri"/>
        </w:rPr>
        <w:t>б</w:t>
      </w:r>
      <w:r w:rsidRPr="00C56FC2">
        <w:rPr>
          <w:rFonts w:eastAsia="Calibri"/>
        </w:rPr>
        <w:t xml:space="preserve">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 в местах сбора и накопления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складирование крупногабаритных отходов осуществляется потребителями следующ</w:t>
      </w:r>
      <w:r w:rsidRPr="00C56FC2">
        <w:rPr>
          <w:rFonts w:eastAsia="Calibri"/>
        </w:rPr>
        <w:t>и</w:t>
      </w:r>
      <w:r w:rsidRPr="00C56FC2">
        <w:rPr>
          <w:rFonts w:eastAsia="Calibri"/>
        </w:rPr>
        <w:t>ми способами: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а) в бункеры, расположенные на контейнерных площадках;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lastRenderedPageBreak/>
        <w:t>б) на специальных площадках для складирования крупног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баритных отходов.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6.4.3. Вывоз крупногабаритных отходов обеспечивается в соответствии с законодательством Российской Федерации реги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 xml:space="preserve">нальным оператором, в том числе по заявкам потребителей, либо самостоятельно потребителями </w:t>
      </w:r>
      <w:proofErr w:type="spellStart"/>
      <w:r w:rsidRPr="00C56FC2">
        <w:rPr>
          <w:rFonts w:eastAsia="Calibri"/>
        </w:rPr>
        <w:t>путем</w:t>
      </w:r>
      <w:proofErr w:type="spellEnd"/>
      <w:r w:rsidRPr="00C56FC2">
        <w:rPr>
          <w:rFonts w:eastAsia="Calibri"/>
        </w:rPr>
        <w:t xml:space="preserve"> доставки крупногабаритных отходов на площадку для их складирования.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Места расположения таких площадок указываются в дог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 xml:space="preserve">воре на оказание услуг по обращению с </w:t>
      </w:r>
      <w:proofErr w:type="spellStart"/>
      <w:r w:rsidRPr="00C56FC2">
        <w:rPr>
          <w:rFonts w:eastAsia="Calibri"/>
        </w:rPr>
        <w:t>твердыми</w:t>
      </w:r>
      <w:proofErr w:type="spellEnd"/>
      <w:r w:rsidRPr="00C56FC2">
        <w:rPr>
          <w:rFonts w:eastAsia="Calibri"/>
        </w:rPr>
        <w:t xml:space="preserve"> коммунальными отходами.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6.4.4. При временном хранении отходов в дворовых сборн</w:t>
      </w:r>
      <w:r w:rsidRPr="00C56FC2">
        <w:rPr>
          <w:rFonts w:eastAsia="Calibri"/>
        </w:rPr>
        <w:t>и</w:t>
      </w:r>
      <w:r w:rsidRPr="00C56FC2">
        <w:rPr>
          <w:rFonts w:eastAsia="Calibri"/>
        </w:rPr>
        <w:t>ках должна быть исключена возможность их загнивания и разл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жения. Поэтому срок хранения в холодное время года (при темп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 xml:space="preserve">ратуре -5 град. и ниже) должен быть не более </w:t>
      </w:r>
      <w:proofErr w:type="spellStart"/>
      <w:r w:rsidRPr="00C56FC2">
        <w:rPr>
          <w:rFonts w:eastAsia="Calibri"/>
        </w:rPr>
        <w:t>трех</w:t>
      </w:r>
      <w:proofErr w:type="spellEnd"/>
      <w:r w:rsidRPr="00C56FC2">
        <w:rPr>
          <w:rFonts w:eastAsia="Calibri"/>
        </w:rPr>
        <w:t xml:space="preserve"> суток, в </w:t>
      </w:r>
      <w:proofErr w:type="spellStart"/>
      <w:r w:rsidRPr="00C56FC2">
        <w:rPr>
          <w:rFonts w:eastAsia="Calibri"/>
        </w:rPr>
        <w:t>теплое</w:t>
      </w:r>
      <w:proofErr w:type="spellEnd"/>
      <w:r w:rsidRPr="00C56FC2">
        <w:rPr>
          <w:rFonts w:eastAsia="Calibri"/>
        </w:rPr>
        <w:t xml:space="preserve"> время (при плюсовой температуре - свыше +5 град.) не более о</w:t>
      </w:r>
      <w:r w:rsidRPr="00C56FC2">
        <w:rPr>
          <w:rFonts w:eastAsia="Calibri"/>
        </w:rPr>
        <w:t>д</w:t>
      </w:r>
      <w:r w:rsidRPr="00C56FC2">
        <w:rPr>
          <w:rFonts w:eastAsia="Calibri"/>
        </w:rPr>
        <w:t xml:space="preserve">них суток (ежедневный вывоз). 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6.4.5. Для сбора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бытовых отходов следует прим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нять в благоустроенном жилищном фонде стандартные металлич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ские контейнеры. В домовладениях, не имеющих канализации, д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пускается применять деревянные или металлические сборники.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6.4.6. Площадки для установки контейнеров должны быть удалены от жилых домов, детских учреждений, спортивных пл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щадок и от мест отдыха населения на расстояние не менее 20 м, но не более 100 м. Размер площадок должен быть рассчитан на уст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новку необходимого числа контейнеров, но не более 5.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Размещение мест сбора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отходов, особенно на жилой территории, необходимо согласовать с органом местного самоуправления поселения.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На территории частных домовладений места расположения мусоросборников, дворовых туалетов и помойных ям должны определяться самими домовладельцами, разрыв может быть </w:t>
      </w:r>
      <w:proofErr w:type="spellStart"/>
      <w:r w:rsidRPr="00C56FC2">
        <w:rPr>
          <w:rFonts w:eastAsia="Calibri"/>
        </w:rPr>
        <w:t>с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кращен</w:t>
      </w:r>
      <w:proofErr w:type="spellEnd"/>
      <w:r w:rsidRPr="00C56FC2">
        <w:rPr>
          <w:rFonts w:eastAsia="Calibri"/>
        </w:rPr>
        <w:t xml:space="preserve"> до 8 - 10 метров. 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6.4.7. Металлические сборники отходов в летний период необходимо промывать (при "несменяемой" системе - не реже о</w:t>
      </w:r>
      <w:r w:rsidRPr="00C56FC2">
        <w:rPr>
          <w:rFonts w:eastAsia="Calibri"/>
        </w:rPr>
        <w:t>д</w:t>
      </w:r>
      <w:r w:rsidRPr="00C56FC2">
        <w:rPr>
          <w:rFonts w:eastAsia="Calibri"/>
        </w:rPr>
        <w:t>ного раза в 10 дней, "сменяемой" - после опорожнения), деревя</w:t>
      </w:r>
      <w:r w:rsidRPr="00C56FC2">
        <w:rPr>
          <w:rFonts w:eastAsia="Calibri"/>
        </w:rPr>
        <w:t>н</w:t>
      </w:r>
      <w:r w:rsidRPr="00C56FC2">
        <w:rPr>
          <w:rFonts w:eastAsia="Calibri"/>
        </w:rPr>
        <w:t>ные сборники - дезинфицировать (после каждого опорожнения).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6.4.8. Выбор вторичного сырья (текстиль, банки, бутылки, другие предметы) из сборников отходов, а также из </w:t>
      </w:r>
      <w:proofErr w:type="spellStart"/>
      <w:r w:rsidRPr="00C56FC2">
        <w:rPr>
          <w:rFonts w:eastAsia="Calibri"/>
        </w:rPr>
        <w:t>мусоровозного</w:t>
      </w:r>
      <w:proofErr w:type="spellEnd"/>
      <w:r w:rsidRPr="00C56FC2">
        <w:rPr>
          <w:rFonts w:eastAsia="Calibri"/>
        </w:rPr>
        <w:t xml:space="preserve"> транспорта не допускается.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6.4.9. Вход в </w:t>
      </w:r>
      <w:proofErr w:type="spellStart"/>
      <w:r w:rsidRPr="00C56FC2">
        <w:rPr>
          <w:rFonts w:eastAsia="Calibri"/>
        </w:rPr>
        <w:t>мусороприемную</w:t>
      </w:r>
      <w:proofErr w:type="spellEnd"/>
      <w:r w:rsidRPr="00C56FC2">
        <w:rPr>
          <w:rFonts w:eastAsia="Calibri"/>
        </w:rPr>
        <w:t xml:space="preserve"> камеру необходимо изолир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 xml:space="preserve">вать от входа в здание и в другие помещения. Пол камеры должен быть на одном уровне с асфальтированным подъездом. Категорически запрещается сброс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коммунальных отходов из мусоропровода непосредственно на пол </w:t>
      </w:r>
      <w:proofErr w:type="spellStart"/>
      <w:r w:rsidRPr="00C56FC2">
        <w:rPr>
          <w:rFonts w:eastAsia="Calibri"/>
        </w:rPr>
        <w:t>мусороприемной</w:t>
      </w:r>
      <w:proofErr w:type="spellEnd"/>
      <w:r w:rsidRPr="00C56FC2">
        <w:rPr>
          <w:rFonts w:eastAsia="Calibri"/>
        </w:rPr>
        <w:t xml:space="preserve"> камеры (в </w:t>
      </w:r>
      <w:proofErr w:type="spellStart"/>
      <w:r w:rsidRPr="00C56FC2">
        <w:rPr>
          <w:rFonts w:eastAsia="Calibri"/>
        </w:rPr>
        <w:t>м</w:t>
      </w:r>
      <w:r w:rsidRPr="00C56FC2">
        <w:rPr>
          <w:rFonts w:eastAsia="Calibri"/>
        </w:rPr>
        <w:t>у</w:t>
      </w:r>
      <w:r w:rsidRPr="00C56FC2">
        <w:rPr>
          <w:rFonts w:eastAsia="Calibri"/>
        </w:rPr>
        <w:t>сороприемной</w:t>
      </w:r>
      <w:proofErr w:type="spellEnd"/>
      <w:r w:rsidRPr="00C56FC2">
        <w:rPr>
          <w:rFonts w:eastAsia="Calibri"/>
        </w:rPr>
        <w:t xml:space="preserve"> камере должен быть запас контейнеров или </w:t>
      </w:r>
      <w:proofErr w:type="spellStart"/>
      <w:r w:rsidRPr="00C56FC2">
        <w:rPr>
          <w:rFonts w:eastAsia="Calibri"/>
        </w:rPr>
        <w:t>емкости</w:t>
      </w:r>
      <w:proofErr w:type="spellEnd"/>
      <w:r w:rsidRPr="00C56FC2">
        <w:rPr>
          <w:rFonts w:eastAsia="Calibri"/>
        </w:rPr>
        <w:t xml:space="preserve"> в контейнерах не менее чем на одни сутки).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C56FC2">
        <w:rPr>
          <w:rFonts w:eastAsia="Calibri"/>
        </w:rPr>
        <w:t>Емкости</w:t>
      </w:r>
      <w:proofErr w:type="spellEnd"/>
      <w:r w:rsidRPr="00C56FC2">
        <w:rPr>
          <w:rFonts w:eastAsia="Calibri"/>
        </w:rPr>
        <w:t xml:space="preserve"> с отходами не допускается выставлять за пределы </w:t>
      </w:r>
      <w:proofErr w:type="spellStart"/>
      <w:r w:rsidRPr="00C56FC2">
        <w:rPr>
          <w:rFonts w:eastAsia="Calibri"/>
        </w:rPr>
        <w:t>мусоросборного</w:t>
      </w:r>
      <w:proofErr w:type="spellEnd"/>
      <w:r w:rsidRPr="00C56FC2">
        <w:rPr>
          <w:rFonts w:eastAsia="Calibri"/>
        </w:rPr>
        <w:t xml:space="preserve"> помещения заблаговременно (ранее одного часа) до прибытия специального автотранспорта.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6.4.10. Мусоропровод, </w:t>
      </w:r>
      <w:proofErr w:type="spellStart"/>
      <w:r w:rsidRPr="00C56FC2">
        <w:rPr>
          <w:rFonts w:eastAsia="Calibri"/>
        </w:rPr>
        <w:t>мусороприемная</w:t>
      </w:r>
      <w:proofErr w:type="spellEnd"/>
      <w:r w:rsidRPr="00C56FC2">
        <w:rPr>
          <w:rFonts w:eastAsia="Calibri"/>
        </w:rPr>
        <w:t xml:space="preserve"> камера должны быть исправными. Крышки загрузочных клапанов мусоропроводов на лестничных клетках должны иметь плотный привод, </w:t>
      </w:r>
      <w:proofErr w:type="spellStart"/>
      <w:r w:rsidRPr="00C56FC2">
        <w:rPr>
          <w:rFonts w:eastAsia="Calibri"/>
        </w:rPr>
        <w:t>снабженный</w:t>
      </w:r>
      <w:proofErr w:type="spellEnd"/>
      <w:r w:rsidRPr="00C56FC2">
        <w:rPr>
          <w:rFonts w:eastAsia="Calibri"/>
        </w:rPr>
        <w:t xml:space="preserve"> резиновыми прокладками в целях герметизации и </w:t>
      </w:r>
      <w:proofErr w:type="spellStart"/>
      <w:r w:rsidRPr="00C56FC2">
        <w:rPr>
          <w:rFonts w:eastAsia="Calibri"/>
        </w:rPr>
        <w:t>шумогл</w:t>
      </w:r>
      <w:r w:rsidRPr="00C56FC2">
        <w:rPr>
          <w:rFonts w:eastAsia="Calibri"/>
        </w:rPr>
        <w:t>у</w:t>
      </w:r>
      <w:r w:rsidRPr="00C56FC2">
        <w:rPr>
          <w:rFonts w:eastAsia="Calibri"/>
        </w:rPr>
        <w:t>шения</w:t>
      </w:r>
      <w:proofErr w:type="spellEnd"/>
      <w:r w:rsidRPr="00C56FC2">
        <w:rPr>
          <w:rFonts w:eastAsia="Calibri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Для дезинфекции каналов мусоропроводов следует прим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 xml:space="preserve">нять растворы: лизола (8 - 5%), креолина (8 - 5%), </w:t>
      </w:r>
      <w:proofErr w:type="spellStart"/>
      <w:r w:rsidRPr="00C56FC2">
        <w:rPr>
          <w:rFonts w:eastAsia="Calibri"/>
        </w:rPr>
        <w:t>нафтализола</w:t>
      </w:r>
      <w:proofErr w:type="spellEnd"/>
      <w:r w:rsidRPr="00C56FC2">
        <w:rPr>
          <w:rFonts w:eastAsia="Calibri"/>
        </w:rPr>
        <w:t xml:space="preserve"> (15 - 10%), фенола (3 - 5%), метасиликата натрия (1 - 3%). Время ко</w:t>
      </w:r>
      <w:r w:rsidRPr="00C56FC2">
        <w:rPr>
          <w:rFonts w:eastAsia="Calibri"/>
        </w:rPr>
        <w:t>н</w:t>
      </w:r>
      <w:r w:rsidRPr="00C56FC2">
        <w:rPr>
          <w:rFonts w:eastAsia="Calibri"/>
        </w:rPr>
        <w:t xml:space="preserve">такта - не менее 0,5 часа. Металлические </w:t>
      </w:r>
      <w:proofErr w:type="spellStart"/>
      <w:r w:rsidRPr="00C56FC2">
        <w:rPr>
          <w:rFonts w:eastAsia="Calibri"/>
        </w:rPr>
        <w:t>емкости</w:t>
      </w:r>
      <w:proofErr w:type="spellEnd"/>
      <w:r w:rsidRPr="00C56FC2">
        <w:rPr>
          <w:rFonts w:eastAsia="Calibri"/>
        </w:rPr>
        <w:t xml:space="preserve">, контейнеры и каналы мусоропроводов дезинфицировать </w:t>
      </w:r>
      <w:proofErr w:type="spellStart"/>
      <w:r w:rsidRPr="00C56FC2">
        <w:rPr>
          <w:rFonts w:eastAsia="Calibri"/>
        </w:rPr>
        <w:t>хлорактивными</w:t>
      </w:r>
      <w:proofErr w:type="spellEnd"/>
      <w:r w:rsidRPr="00C56FC2">
        <w:rPr>
          <w:rFonts w:eastAsia="Calibri"/>
        </w:rPr>
        <w:t xml:space="preserve"> вещ</w:t>
      </w:r>
      <w:r w:rsidRPr="00C56FC2">
        <w:rPr>
          <w:rFonts w:eastAsia="Calibri"/>
        </w:rPr>
        <w:t>е</w:t>
      </w:r>
      <w:r w:rsidRPr="00C56FC2">
        <w:rPr>
          <w:rFonts w:eastAsia="Calibri"/>
        </w:rPr>
        <w:t>ствами и их растворами категорически запрещается.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>6.4.11. Удаление негабаритных отходов из домовладений следует производить по мере их накопления, но не реже одного р</w:t>
      </w:r>
      <w:r w:rsidRPr="00C56FC2">
        <w:rPr>
          <w:rFonts w:eastAsia="Calibri"/>
        </w:rPr>
        <w:t>а</w:t>
      </w:r>
      <w:r w:rsidRPr="00C56FC2">
        <w:rPr>
          <w:rFonts w:eastAsia="Calibri"/>
        </w:rPr>
        <w:t>за в неделю.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lastRenderedPageBreak/>
        <w:t>6.4.12. Ответственность за содержание камеры, мусоропр</w:t>
      </w:r>
      <w:r w:rsidRPr="00C56FC2">
        <w:rPr>
          <w:rFonts w:eastAsia="Calibri"/>
        </w:rPr>
        <w:t>о</w:t>
      </w:r>
      <w:r w:rsidRPr="00C56FC2">
        <w:rPr>
          <w:rFonts w:eastAsia="Calibri"/>
        </w:rPr>
        <w:t>вода, мусоросборников и территории, прилегающей к месту в</w:t>
      </w:r>
      <w:r w:rsidRPr="00C56FC2">
        <w:rPr>
          <w:rFonts w:eastAsia="Calibri"/>
        </w:rPr>
        <w:t>ы</w:t>
      </w:r>
      <w:r w:rsidRPr="00C56FC2">
        <w:rPr>
          <w:rFonts w:eastAsia="Calibri"/>
        </w:rPr>
        <w:t xml:space="preserve">грузки отходов из камеры, </w:t>
      </w:r>
      <w:proofErr w:type="spellStart"/>
      <w:r w:rsidRPr="00C56FC2">
        <w:rPr>
          <w:rFonts w:eastAsia="Calibri"/>
        </w:rPr>
        <w:t>несет</w:t>
      </w:r>
      <w:proofErr w:type="spellEnd"/>
      <w:r w:rsidRPr="00C56FC2">
        <w:rPr>
          <w:rFonts w:eastAsia="Calibri"/>
        </w:rPr>
        <w:t xml:space="preserve"> организация, в ведении которой находится помещение.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56FC2">
        <w:rPr>
          <w:rFonts w:eastAsia="Calibri"/>
        </w:rPr>
        <w:t xml:space="preserve">6.4.13. Запрещается применять "поквартирную" систему удаления </w:t>
      </w:r>
      <w:proofErr w:type="spellStart"/>
      <w:r w:rsidRPr="00C56FC2">
        <w:rPr>
          <w:rFonts w:eastAsia="Calibri"/>
        </w:rPr>
        <w:t>твердых</w:t>
      </w:r>
      <w:proofErr w:type="spellEnd"/>
      <w:r w:rsidRPr="00C56FC2">
        <w:rPr>
          <w:rFonts w:eastAsia="Calibri"/>
        </w:rPr>
        <w:t xml:space="preserve"> бытовых отходов в многоэтажной благоустрое</w:t>
      </w:r>
      <w:r w:rsidRPr="00C56FC2">
        <w:rPr>
          <w:rFonts w:eastAsia="Calibri"/>
        </w:rPr>
        <w:t>н</w:t>
      </w:r>
      <w:r w:rsidRPr="00C56FC2">
        <w:rPr>
          <w:rFonts w:eastAsia="Calibri"/>
        </w:rPr>
        <w:t>ной жилой застройке. Применять указанную систему, в виде и</w:t>
      </w:r>
      <w:r w:rsidRPr="00C56FC2">
        <w:rPr>
          <w:rFonts w:eastAsia="Calibri"/>
        </w:rPr>
        <w:t>с</w:t>
      </w:r>
      <w:r w:rsidRPr="00C56FC2">
        <w:rPr>
          <w:rFonts w:eastAsia="Calibri"/>
        </w:rPr>
        <w:t>ключения, возможно в одно-, двухэтажных домах.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6.4.14. Уборку мусора, просыпавшегося при выгрузке из контейнеров в мусоровоз или загрузке бункера, производят рабо</w:t>
      </w:r>
      <w:r w:rsidRPr="00C56FC2">
        <w:t>т</w:t>
      </w:r>
      <w:r w:rsidRPr="00C56FC2">
        <w:t>ники организации, осуществляющей вывоз мусора.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6.4.15. </w:t>
      </w:r>
      <w:r w:rsidRPr="00C56FC2">
        <w:rPr>
          <w:shd w:val="clear" w:color="auto" w:fill="FFFFFF"/>
        </w:rPr>
        <w:t>Контейнеры и бункеры-накопители размещаются (устанавливаются) на специально оборудованных площадках. М</w:t>
      </w:r>
      <w:r w:rsidRPr="00C56FC2">
        <w:rPr>
          <w:shd w:val="clear" w:color="auto" w:fill="FFFFFF"/>
        </w:rPr>
        <w:t>е</w:t>
      </w:r>
      <w:r w:rsidRPr="00C56FC2">
        <w:rPr>
          <w:shd w:val="clear" w:color="auto" w:fill="FFFFFF"/>
        </w:rPr>
        <w:t>ста размещения и тип ограждения определяются органами местн</w:t>
      </w:r>
      <w:r w:rsidRPr="00C56FC2">
        <w:rPr>
          <w:shd w:val="clear" w:color="auto" w:fill="FFFFFF"/>
        </w:rPr>
        <w:t>о</w:t>
      </w:r>
      <w:r w:rsidRPr="00C56FC2">
        <w:rPr>
          <w:shd w:val="clear" w:color="auto" w:fill="FFFFFF"/>
        </w:rPr>
        <w:t>го самоуправления по заявкам жилищно-эксплуатационных орг</w:t>
      </w:r>
      <w:r w:rsidRPr="00C56FC2">
        <w:rPr>
          <w:shd w:val="clear" w:color="auto" w:fill="FFFFFF"/>
        </w:rPr>
        <w:t>а</w:t>
      </w:r>
      <w:r w:rsidRPr="00C56FC2">
        <w:rPr>
          <w:shd w:val="clear" w:color="auto" w:fill="FFFFFF"/>
        </w:rPr>
        <w:t>низаций, согласованным в установленном порядке.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Запрещается устанавливать контейнеры и бункеры-накопители на проезжей части, тротуарах, газонах и в проходных арках домов.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 исключительных случаях допускается временная (на срок до 1 суток) установка на дворовых территориях бункеров-накопителей для сбора строительного мусора вблизи мест прои</w:t>
      </w:r>
      <w:r w:rsidRPr="00C56FC2">
        <w:t>з</w:t>
      </w:r>
      <w:r w:rsidRPr="00C56FC2">
        <w:t xml:space="preserve">водства ремонтных и </w:t>
      </w:r>
      <w:proofErr w:type="spellStart"/>
      <w:r w:rsidRPr="00C56FC2">
        <w:t>благоустроительных</w:t>
      </w:r>
      <w:proofErr w:type="spellEnd"/>
      <w:r w:rsidRPr="00C56FC2">
        <w:t xml:space="preserve"> работ, выполняемых юридическими и физическими лицами, при отсутствии на указа</w:t>
      </w:r>
      <w:r w:rsidRPr="00C56FC2">
        <w:t>н</w:t>
      </w:r>
      <w:r w:rsidRPr="00C56FC2">
        <w:t>ных территориях оборудованных площадок для установки бунк</w:t>
      </w:r>
      <w:r w:rsidRPr="00C56FC2">
        <w:t>е</w:t>
      </w:r>
      <w:r w:rsidRPr="00C56FC2">
        <w:t>ров-накопителей. Места временной установки бункеров-накопителей должны быть согласованы с собственниками (прав</w:t>
      </w:r>
      <w:r w:rsidRPr="00C56FC2">
        <w:t>о</w:t>
      </w:r>
      <w:r w:rsidRPr="00C56FC2">
        <w:t>обладателями) территории.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При выполнении работ по вывозу мусора по заявкам гра</w:t>
      </w:r>
      <w:r w:rsidRPr="00C56FC2">
        <w:t>ж</w:t>
      </w:r>
      <w:r w:rsidRPr="00C56FC2">
        <w:t xml:space="preserve">дан владелец </w:t>
      </w:r>
      <w:proofErr w:type="spellStart"/>
      <w:r w:rsidRPr="00C56FC2">
        <w:t>бункеровоза</w:t>
      </w:r>
      <w:proofErr w:type="spellEnd"/>
      <w:r w:rsidRPr="00C56FC2">
        <w:t xml:space="preserve"> обязан уведомить собственника (вл</w:t>
      </w:r>
      <w:r w:rsidRPr="00C56FC2">
        <w:t>а</w:t>
      </w:r>
      <w:r w:rsidRPr="00C56FC2">
        <w:t>дельца) территории о месте кратковременной установки бункера-накопителя.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6.4.16. Контейнеры и бункеры-накопители должны быть в технически исправном состоянии, покрашены и иметь маркировку с указанием реквизитов владельца, подрядной организации, врем</w:t>
      </w:r>
      <w:r w:rsidRPr="00C56FC2">
        <w:t>е</w:t>
      </w:r>
      <w:r w:rsidRPr="00C56FC2">
        <w:t>ни вывоза мусора. Контейнеры для сбора мусора должны быть оборудованы плотно закрывающейся крышкой, а на автозаправо</w:t>
      </w:r>
      <w:r w:rsidRPr="00C56FC2">
        <w:t>ч</w:t>
      </w:r>
      <w:r w:rsidRPr="00C56FC2">
        <w:t>ных станциях (АЗС) запираться на замки.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6.4.17. На вокзалах, пристанях, рынках, в аэропортах, па</w:t>
      </w:r>
      <w:r w:rsidRPr="00C56FC2">
        <w:t>р</w:t>
      </w:r>
      <w:r w:rsidRPr="00C56FC2">
        <w:t>ках, садах, зонах отдыха, учреждениях образования, здравоохран</w:t>
      </w:r>
      <w:r w:rsidRPr="00C56FC2">
        <w:t>е</w:t>
      </w:r>
      <w:r w:rsidRPr="00C56FC2">
        <w:t>ния и других местах массового посещения, на улицах, у каждого подъезда жилых домов, на остановках пассажирского транспорта, у входа в торговые объекты должны быть установлены урны. Урны устанавливаются на расстоянии 50 м одна от другой на улицах, рынках, вокзалах и в других местах массового посещения насел</w:t>
      </w:r>
      <w:r w:rsidRPr="00C56FC2">
        <w:t>е</w:t>
      </w:r>
      <w:r w:rsidRPr="00C56FC2">
        <w:t>ния, на остальных улицах, во дворах, парках, садах и на других территориях – на расстоянии до 100 м. На остановках пассажи</w:t>
      </w:r>
      <w:r w:rsidRPr="00C56FC2">
        <w:t>р</w:t>
      </w:r>
      <w:r w:rsidRPr="00C56FC2">
        <w:t>ского транспорта и у входов в торговые объекты – в количестве не менее двух.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Очистка урн производится собственником (правообладат</w:t>
      </w:r>
      <w:r w:rsidRPr="00C56FC2">
        <w:t>е</w:t>
      </w:r>
      <w:r w:rsidRPr="00C56FC2">
        <w:t>лем) помещения или уполномоченным им лицом, по мере их з</w:t>
      </w:r>
      <w:r w:rsidRPr="00C56FC2">
        <w:t>а</w:t>
      </w:r>
      <w:r w:rsidRPr="00C56FC2">
        <w:t>полнения, но не реже двух раз в день. Мойка урн производится по мере загрязнения, но не реже одного раза в неделю. Урны, расп</w:t>
      </w:r>
      <w:r w:rsidRPr="00C56FC2">
        <w:t>о</w:t>
      </w:r>
      <w:r w:rsidRPr="00C56FC2">
        <w:t>ложенные на остановках пассажирского транспорта, очищаются и промываются организациями, осуществляющими уборку остан</w:t>
      </w:r>
      <w:r w:rsidRPr="00C56FC2">
        <w:t>о</w:t>
      </w:r>
      <w:r w:rsidRPr="00C56FC2">
        <w:t>вок, а урны, установленные у торговых объектов, – торговыми о</w:t>
      </w:r>
      <w:r w:rsidRPr="00C56FC2">
        <w:t>р</w:t>
      </w:r>
      <w:r w:rsidRPr="00C56FC2">
        <w:t>ганизациями.</w:t>
      </w:r>
    </w:p>
    <w:p w:rsidR="005263D0" w:rsidRPr="00C56FC2" w:rsidRDefault="005263D0" w:rsidP="005263D0">
      <w:pPr>
        <w:ind w:firstLine="709"/>
        <w:jc w:val="both"/>
      </w:pPr>
      <w:r w:rsidRPr="00C56FC2">
        <w:t>Покраска урн осуществляется собственником (владельцем) собственником (правообладателем) помещения или уполномоче</w:t>
      </w:r>
      <w:r w:rsidRPr="00C56FC2">
        <w:t>н</w:t>
      </w:r>
      <w:r w:rsidRPr="00C56FC2">
        <w:t>ным им лицом один раз в год (апрель), а также по мере необходимости или по предписаниям уполномоченного органа исполн</w:t>
      </w:r>
      <w:r w:rsidRPr="00C56FC2">
        <w:t>и</w:t>
      </w:r>
      <w:r w:rsidRPr="00C56FC2">
        <w:t>тельной власти.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val="x-none" w:eastAsia="x-none"/>
        </w:rPr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87" w:name="Par122"/>
      <w:bookmarkStart w:id="88" w:name="_Toc402276826"/>
      <w:bookmarkEnd w:id="87"/>
      <w:r w:rsidRPr="00C56FC2">
        <w:rPr>
          <w:rFonts w:eastAsia="MS Gothic"/>
          <w:lang w:eastAsia="x-none"/>
        </w:rPr>
        <w:t>6.5</w:t>
      </w:r>
      <w:r w:rsidRPr="00C56FC2">
        <w:rPr>
          <w:rFonts w:eastAsia="MS Gothic"/>
          <w:lang w:val="x-none" w:eastAsia="x-none"/>
        </w:rPr>
        <w:t xml:space="preserve">. Общие требования к проведению </w:t>
      </w:r>
      <w:r w:rsidRPr="00C56FC2">
        <w:rPr>
          <w:rFonts w:eastAsia="MS Gothic"/>
          <w:lang w:eastAsia="x-none"/>
        </w:rPr>
        <w:t xml:space="preserve">благоустройства  и </w:t>
      </w:r>
      <w:r w:rsidRPr="00C56FC2">
        <w:rPr>
          <w:rFonts w:eastAsia="MS Gothic"/>
          <w:lang w:val="x-none" w:eastAsia="x-none"/>
        </w:rPr>
        <w:t xml:space="preserve">уборочных работ на территории </w:t>
      </w:r>
      <w:bookmarkEnd w:id="88"/>
      <w:r w:rsidRPr="00C56FC2">
        <w:rPr>
          <w:rFonts w:eastAsia="MS Gothic"/>
          <w:lang w:eastAsia="x-none"/>
        </w:rPr>
        <w:t>поселения</w:t>
      </w:r>
    </w:p>
    <w:p w:rsidR="005263D0" w:rsidRPr="00C56FC2" w:rsidRDefault="005263D0" w:rsidP="005263D0">
      <w:pPr>
        <w:ind w:firstLine="709"/>
        <w:jc w:val="both"/>
      </w:pPr>
      <w:r w:rsidRPr="00C56FC2">
        <w:lastRenderedPageBreak/>
        <w:t>6.5.1. Работы по благоустройству и уборочные работы на территории поселения осуществляются в соответствии с планами благоустройства, разрабатываемыми и утверждаемыми органами местного самоуправления поселения.</w:t>
      </w:r>
    </w:p>
    <w:p w:rsidR="005263D0" w:rsidRPr="00C56FC2" w:rsidRDefault="005263D0" w:rsidP="005263D0">
      <w:pPr>
        <w:ind w:firstLine="709"/>
        <w:jc w:val="both"/>
      </w:pPr>
      <w:r w:rsidRPr="00C56FC2">
        <w:t>6.5.2. Обязательными документами в сфере благоустройства являются:</w:t>
      </w:r>
    </w:p>
    <w:p w:rsidR="005263D0" w:rsidRPr="00C56FC2" w:rsidRDefault="005263D0" w:rsidP="005263D0">
      <w:pPr>
        <w:ind w:firstLine="709"/>
        <w:jc w:val="both"/>
      </w:pPr>
      <w:r w:rsidRPr="00C56FC2">
        <w:t xml:space="preserve">1) планы благоустройства составляются на </w:t>
      </w:r>
      <w:proofErr w:type="spellStart"/>
      <w:r w:rsidRPr="00C56FC2">
        <w:t>трехлетний</w:t>
      </w:r>
      <w:proofErr w:type="spellEnd"/>
      <w:r w:rsidRPr="00C56FC2">
        <w:t xml:space="preserve"> п</w:t>
      </w:r>
      <w:r w:rsidRPr="00C56FC2">
        <w:t>е</w:t>
      </w:r>
      <w:r w:rsidRPr="00C56FC2">
        <w:t>риод и содержат:</w:t>
      </w:r>
    </w:p>
    <w:p w:rsidR="005263D0" w:rsidRPr="00C56FC2" w:rsidRDefault="005263D0" w:rsidP="005263D0">
      <w:pPr>
        <w:ind w:firstLine="709"/>
        <w:jc w:val="both"/>
      </w:pPr>
      <w:r w:rsidRPr="00C56FC2">
        <w:t>перечень объектов благоустройства (элементов объектов благоустройства), подлежащих ремонту или облагораживанию;</w:t>
      </w:r>
    </w:p>
    <w:p w:rsidR="005263D0" w:rsidRPr="00C56FC2" w:rsidRDefault="005263D0" w:rsidP="005263D0">
      <w:pPr>
        <w:ind w:firstLine="709"/>
        <w:jc w:val="both"/>
      </w:pPr>
      <w:r w:rsidRPr="00C56FC2">
        <w:t>адресный перечень объектов благоустройства (элементов объектов благоустройства), подлежащих ремонту или облагораж</w:t>
      </w:r>
      <w:r w:rsidRPr="00C56FC2">
        <w:t>и</w:t>
      </w:r>
      <w:r w:rsidRPr="00C56FC2">
        <w:t>ванию;</w:t>
      </w:r>
    </w:p>
    <w:p w:rsidR="005263D0" w:rsidRPr="00C56FC2" w:rsidRDefault="005263D0" w:rsidP="005263D0">
      <w:pPr>
        <w:ind w:firstLine="709"/>
        <w:jc w:val="both"/>
      </w:pPr>
      <w:r w:rsidRPr="00C56FC2">
        <w:t xml:space="preserve">сроки, </w:t>
      </w:r>
      <w:proofErr w:type="spellStart"/>
      <w:r w:rsidRPr="00C56FC2">
        <w:t>очередность</w:t>
      </w:r>
      <w:proofErr w:type="spellEnd"/>
      <w:r w:rsidRPr="00C56FC2">
        <w:t xml:space="preserve"> проведения работ по ремонту или обл</w:t>
      </w:r>
      <w:r w:rsidRPr="00C56FC2">
        <w:t>а</w:t>
      </w:r>
      <w:r w:rsidRPr="00C56FC2">
        <w:t>гораживанию объектов благоустройства (элементов объектов бл</w:t>
      </w:r>
      <w:r w:rsidRPr="00C56FC2">
        <w:t>а</w:t>
      </w:r>
      <w:r w:rsidRPr="00C56FC2">
        <w:t>гоустройства).</w:t>
      </w:r>
    </w:p>
    <w:p w:rsidR="005263D0" w:rsidRPr="00C56FC2" w:rsidRDefault="005263D0" w:rsidP="005263D0">
      <w:pPr>
        <w:ind w:firstLine="709"/>
        <w:jc w:val="both"/>
      </w:pPr>
      <w:r w:rsidRPr="00C56FC2">
        <w:t>2) схемы уборки территорий с указанием:</w:t>
      </w:r>
    </w:p>
    <w:p w:rsidR="005263D0" w:rsidRPr="00C56FC2" w:rsidRDefault="005263D0" w:rsidP="005263D0">
      <w:pPr>
        <w:ind w:firstLine="709"/>
        <w:jc w:val="both"/>
      </w:pPr>
      <w:r w:rsidRPr="00C56FC2">
        <w:t>адресного перечня, сроков, периодичности уборки террит</w:t>
      </w:r>
      <w:r w:rsidRPr="00C56FC2">
        <w:t>о</w:t>
      </w:r>
      <w:r w:rsidRPr="00C56FC2">
        <w:t>рий;</w:t>
      </w:r>
    </w:p>
    <w:p w:rsidR="005263D0" w:rsidRPr="00C56FC2" w:rsidRDefault="005263D0" w:rsidP="005263D0">
      <w:pPr>
        <w:ind w:firstLine="709"/>
        <w:jc w:val="both"/>
      </w:pPr>
      <w:r w:rsidRPr="00C56FC2">
        <w:t>картографические и кадастровые данные территорий, с ук</w:t>
      </w:r>
      <w:r w:rsidRPr="00C56FC2">
        <w:t>а</w:t>
      </w:r>
      <w:r w:rsidRPr="00C56FC2">
        <w:t>занием физических и юридических лиц (индивидуальных предпр</w:t>
      </w:r>
      <w:r w:rsidRPr="00C56FC2">
        <w:t>и</w:t>
      </w:r>
      <w:r w:rsidRPr="00C56FC2">
        <w:t>нимателей), ответственных за уборку конкретных территорий (участков);</w:t>
      </w:r>
    </w:p>
    <w:p w:rsidR="005263D0" w:rsidRPr="00C56FC2" w:rsidRDefault="005263D0" w:rsidP="005263D0">
      <w:pPr>
        <w:ind w:firstLine="709"/>
        <w:jc w:val="both"/>
      </w:pPr>
      <w:r w:rsidRPr="00C56FC2">
        <w:t>3) схемы санитарной очистки территорий, с указанием:</w:t>
      </w:r>
    </w:p>
    <w:p w:rsidR="005263D0" w:rsidRPr="00C56FC2" w:rsidRDefault="005263D0" w:rsidP="005263D0">
      <w:pPr>
        <w:ind w:firstLine="709"/>
        <w:jc w:val="both"/>
      </w:pPr>
      <w:r w:rsidRPr="00C56FC2">
        <w:t>адресного перечня, сроков, периодичности санитарной очистки территорий;</w:t>
      </w:r>
    </w:p>
    <w:p w:rsidR="005263D0" w:rsidRPr="00C56FC2" w:rsidRDefault="005263D0" w:rsidP="005263D0">
      <w:pPr>
        <w:ind w:firstLine="709"/>
        <w:jc w:val="both"/>
      </w:pPr>
      <w:r w:rsidRPr="00C56FC2">
        <w:t>картографические и кадастровые данные территорий, с ук</w:t>
      </w:r>
      <w:r w:rsidRPr="00C56FC2">
        <w:t>а</w:t>
      </w:r>
      <w:r w:rsidRPr="00C56FC2">
        <w:t>занием физических и юридических лиц (индивидуальных предпр</w:t>
      </w:r>
      <w:r w:rsidRPr="00C56FC2">
        <w:t>и</w:t>
      </w:r>
      <w:r w:rsidRPr="00C56FC2">
        <w:t>нимателей), ответственных за санитарную очистку конкретных территорий (участков);</w:t>
      </w:r>
    </w:p>
    <w:p w:rsidR="005263D0" w:rsidRPr="00C56FC2" w:rsidRDefault="005263D0" w:rsidP="005263D0">
      <w:pPr>
        <w:ind w:firstLine="709"/>
        <w:jc w:val="both"/>
      </w:pPr>
      <w:r w:rsidRPr="00C56FC2">
        <w:t>4) схемы сбора, накопления и вывоза ТКО с указанием:</w:t>
      </w:r>
    </w:p>
    <w:p w:rsidR="005263D0" w:rsidRPr="00C56FC2" w:rsidRDefault="005263D0" w:rsidP="005263D0">
      <w:pPr>
        <w:ind w:firstLine="709"/>
        <w:jc w:val="both"/>
      </w:pPr>
      <w:r w:rsidRPr="00C56FC2">
        <w:t>адресного перечня, сроков, периодичности вывоза ТКО, норм накопления ТКО по отношению к каждому участку сбора и накопления ТКО;</w:t>
      </w:r>
    </w:p>
    <w:p w:rsidR="005263D0" w:rsidRPr="00C56FC2" w:rsidRDefault="005263D0" w:rsidP="005263D0">
      <w:pPr>
        <w:ind w:firstLine="709"/>
        <w:jc w:val="both"/>
      </w:pPr>
      <w:r w:rsidRPr="00C56FC2">
        <w:t>перечня организаций, осуществляющих вывоз мусора с пр</w:t>
      </w:r>
      <w:r w:rsidRPr="00C56FC2">
        <w:t>и</w:t>
      </w:r>
      <w:r w:rsidRPr="00C56FC2">
        <w:t>вязкой к каждому участку сбора и накопления мусора;</w:t>
      </w:r>
    </w:p>
    <w:p w:rsidR="005263D0" w:rsidRPr="00C56FC2" w:rsidRDefault="005263D0" w:rsidP="005263D0">
      <w:pPr>
        <w:ind w:firstLine="709"/>
        <w:jc w:val="both"/>
      </w:pPr>
      <w:r w:rsidRPr="00C56FC2">
        <w:t xml:space="preserve">перечня операторов по сбору и транспортированию </w:t>
      </w:r>
      <w:proofErr w:type="spellStart"/>
      <w:r w:rsidRPr="00C56FC2">
        <w:t>твердых</w:t>
      </w:r>
      <w:proofErr w:type="spellEnd"/>
      <w:r w:rsidRPr="00C56FC2">
        <w:t xml:space="preserve"> коммунальных отходов</w:t>
      </w:r>
    </w:p>
    <w:p w:rsidR="005263D0" w:rsidRPr="00C56FC2" w:rsidRDefault="005263D0" w:rsidP="005263D0">
      <w:pPr>
        <w:ind w:firstLine="709"/>
        <w:jc w:val="both"/>
      </w:pPr>
      <w:r w:rsidRPr="00C56FC2">
        <w:t>6.5.3 Планы благоустройства должны быть согласованы с собственниками (правообладателями) домовладений; организаци</w:t>
      </w:r>
      <w:r w:rsidRPr="00C56FC2">
        <w:t>я</w:t>
      </w:r>
      <w:r w:rsidRPr="00C56FC2">
        <w:t>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</w:t>
      </w:r>
      <w:r w:rsidRPr="00C56FC2">
        <w:t>я</w:t>
      </w:r>
      <w:r w:rsidRPr="00C56FC2">
        <w:t>ми, осуществляющими функции общественного контроля на те</w:t>
      </w:r>
      <w:r w:rsidRPr="00C56FC2">
        <w:t>р</w:t>
      </w:r>
      <w:r w:rsidRPr="00C56FC2">
        <w:t>ритории муниципального образования.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89" w:name="_Toc402276828"/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6.6</w:t>
      </w:r>
      <w:r w:rsidRPr="00C56FC2">
        <w:rPr>
          <w:rFonts w:eastAsia="MS Gothic"/>
          <w:lang w:val="x-none" w:eastAsia="x-none"/>
        </w:rPr>
        <w:t>. Организация и проведение уборочных работ в зимнее время</w:t>
      </w:r>
      <w:bookmarkEnd w:id="89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6.6.1. Период зимней уборки – с 01 ноября по 31 марта. В случае значительного отклонения от средних климатических ос</w:t>
      </w:r>
      <w:r w:rsidRPr="00C56FC2">
        <w:t>о</w:t>
      </w:r>
      <w:r w:rsidRPr="00C56FC2">
        <w:t>бенностей текущей зимы. Сроки начала и окончания зимней уборки могут изменяться решением организаций, выполняющих фун</w:t>
      </w:r>
      <w:r w:rsidRPr="00C56FC2">
        <w:t>к</w:t>
      </w:r>
      <w:r w:rsidRPr="00C56FC2">
        <w:t>ции заказчика работ по содержанию сети дорог и улиц.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6.6.2. До 01 октября текущего года администрацией посел</w:t>
      </w:r>
      <w:r w:rsidRPr="00C56FC2">
        <w:t>е</w:t>
      </w:r>
      <w:r w:rsidRPr="00C56FC2">
        <w:t xml:space="preserve">ния и дорожными службами должны быть завершены работы по подготовке мест для </w:t>
      </w:r>
      <w:proofErr w:type="spellStart"/>
      <w:r w:rsidRPr="00C56FC2">
        <w:t>приема</w:t>
      </w:r>
      <w:proofErr w:type="spellEnd"/>
      <w:r w:rsidRPr="00C56FC2">
        <w:t xml:space="preserve"> снега (</w:t>
      </w:r>
      <w:proofErr w:type="spellStart"/>
      <w:r w:rsidRPr="00C56FC2">
        <w:t>снегосвалки</w:t>
      </w:r>
      <w:proofErr w:type="spellEnd"/>
      <w:r w:rsidRPr="00C56FC2">
        <w:t xml:space="preserve">, </w:t>
      </w:r>
      <w:proofErr w:type="spellStart"/>
      <w:r w:rsidRPr="00C56FC2">
        <w:t>снегоплавильные</w:t>
      </w:r>
      <w:proofErr w:type="spellEnd"/>
      <w:r w:rsidRPr="00C56FC2">
        <w:t xml:space="preserve"> камеры, площадки для вывоза и временного складирования снега).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6.6.3. В период зимней уборки дорожки и площадки парков, скверов, бульваров должны быть убраны от снега и, в случае </w:t>
      </w:r>
      <w:proofErr w:type="spellStart"/>
      <w:r w:rsidRPr="00C56FC2">
        <w:t>гол</w:t>
      </w:r>
      <w:r w:rsidRPr="00C56FC2">
        <w:t>о</w:t>
      </w:r>
      <w:r w:rsidRPr="00C56FC2">
        <w:t>леда</w:t>
      </w:r>
      <w:proofErr w:type="spellEnd"/>
      <w:r w:rsidRPr="00C56FC2">
        <w:t>,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6.6.4. При уборке дорожек в парках, лесопарках, садах, скверах, бульварах и других </w:t>
      </w:r>
      <w:proofErr w:type="spellStart"/>
      <w:r w:rsidRPr="00C56FC2">
        <w:t>зеленых</w:t>
      </w:r>
      <w:proofErr w:type="spellEnd"/>
      <w:r w:rsidRPr="00C56FC2">
        <w:t xml:space="preserve">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сохранности </w:t>
      </w:r>
      <w:proofErr w:type="spellStart"/>
      <w:r w:rsidRPr="00C56FC2">
        <w:t>зеленых</w:t>
      </w:r>
      <w:proofErr w:type="spellEnd"/>
      <w:r w:rsidRPr="00C56FC2">
        <w:t xml:space="preserve"> насаждений и обеспечения оттока талых вод.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6.6.5. Обязанность по уборке и вывозу снега из лотков пр</w:t>
      </w:r>
      <w:r w:rsidRPr="00C56FC2">
        <w:t>о</w:t>
      </w:r>
      <w:r w:rsidRPr="00C56FC2">
        <w:t>езжей части возлагается на организации, осуществляющие уборку проезжей части данной улицы или проезда.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6.6.6. Запрещается: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выдвигать или перемещать на проезжую часть магистр</w:t>
      </w:r>
      <w:r w:rsidRPr="00C56FC2">
        <w:t>а</w:t>
      </w:r>
      <w:r w:rsidRPr="00C56FC2">
        <w:t>лей, улиц и проездов снег, счищаемый с внутриквартальных, дв</w:t>
      </w:r>
      <w:r w:rsidRPr="00C56FC2">
        <w:t>о</w:t>
      </w:r>
      <w:r w:rsidRPr="00C56FC2">
        <w:t>ровых территорий, территорий находящихся в собственности (вл</w:t>
      </w:r>
      <w:r w:rsidRPr="00C56FC2">
        <w:t>а</w:t>
      </w:r>
      <w:r w:rsidRPr="00C56FC2">
        <w:t>дении) третьих лиц;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2) осуществлять роторную переброску и перемещение </w:t>
      </w:r>
      <w:proofErr w:type="spellStart"/>
      <w:r w:rsidRPr="00C56FC2">
        <w:t>з</w:t>
      </w:r>
      <w:r w:rsidRPr="00C56FC2">
        <w:t>а</w:t>
      </w:r>
      <w:r w:rsidRPr="00C56FC2">
        <w:t>грязненного</w:t>
      </w:r>
      <w:proofErr w:type="spellEnd"/>
      <w:r w:rsidRPr="00C56FC2">
        <w:t xml:space="preserve"> снега, а также осколков льда на газоны, цветники, к</w:t>
      </w:r>
      <w:r w:rsidRPr="00C56FC2">
        <w:t>у</w:t>
      </w:r>
      <w:r w:rsidRPr="00C56FC2">
        <w:t xml:space="preserve">старники и другие </w:t>
      </w:r>
      <w:proofErr w:type="spellStart"/>
      <w:r w:rsidRPr="00C56FC2">
        <w:t>зеленые</w:t>
      </w:r>
      <w:proofErr w:type="spellEnd"/>
      <w:r w:rsidRPr="00C56FC2">
        <w:t xml:space="preserve"> насаждения, а также на тротуары, пр</w:t>
      </w:r>
      <w:r w:rsidRPr="00C56FC2">
        <w:t>о</w:t>
      </w:r>
      <w:r w:rsidRPr="00C56FC2">
        <w:t xml:space="preserve">езжие части дорог, внутриквартальные и </w:t>
      </w:r>
      <w:proofErr w:type="spellStart"/>
      <w:r w:rsidRPr="00C56FC2">
        <w:t>внутридворовые</w:t>
      </w:r>
      <w:proofErr w:type="spellEnd"/>
      <w:r w:rsidRPr="00C56FC2">
        <w:t xml:space="preserve"> проезды, иные места прохода пешеходов и проезда автомобилей.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6.6.7. К первоочередным мероприятиям зимней уборки улиц, дорог и магистралей относятся: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обработка проезжей части дорог </w:t>
      </w:r>
      <w:proofErr w:type="spellStart"/>
      <w:r w:rsidRPr="00C56FC2">
        <w:t>противогололедными</w:t>
      </w:r>
      <w:proofErr w:type="spellEnd"/>
      <w:r w:rsidRPr="00C56FC2">
        <w:t xml:space="preserve"> средствами;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сгребание и подметание снега;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формирование снежного вала для последующего вывоза;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4) выполнение разрывов в валах снега на </w:t>
      </w:r>
      <w:proofErr w:type="spellStart"/>
      <w:r w:rsidRPr="00C56FC2">
        <w:t>перекрестках</w:t>
      </w:r>
      <w:proofErr w:type="spellEnd"/>
      <w:r w:rsidRPr="00C56FC2">
        <w:t>, у остановок общественного пассажирского транспорта, подъездов к административным и общественным зданиям, выездов с вну</w:t>
      </w:r>
      <w:r w:rsidRPr="00C56FC2">
        <w:t>т</w:t>
      </w:r>
      <w:r w:rsidRPr="00C56FC2">
        <w:t>риквартальных территорий и т.п.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6.6.8. К мероприятиям второй очереди относятся: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удаление снега (вывоз);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зачистка дорожных лотков после удаления снега с прое</w:t>
      </w:r>
      <w:r w:rsidRPr="00C56FC2">
        <w:t>з</w:t>
      </w:r>
      <w:r w:rsidRPr="00C56FC2">
        <w:t>жей части;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скалывание льда и уборка снежно-ледяных образований.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6.6.9. Обработка проезжей части дорог </w:t>
      </w:r>
      <w:proofErr w:type="spellStart"/>
      <w:r w:rsidRPr="00C56FC2">
        <w:t>противогололедными</w:t>
      </w:r>
      <w:proofErr w:type="spellEnd"/>
      <w:r w:rsidRPr="00C56FC2">
        <w:t xml:space="preserve"> средствами должна начинаться с момента начала снегопада. В сл</w:t>
      </w:r>
      <w:r w:rsidRPr="00C56FC2">
        <w:t>у</w:t>
      </w:r>
      <w:r w:rsidRPr="00C56FC2">
        <w:t xml:space="preserve">чае получения от метеорологической службы заблаговременного предупреждения об угрозе возникновения </w:t>
      </w:r>
      <w:proofErr w:type="spellStart"/>
      <w:r w:rsidRPr="00C56FC2">
        <w:t>гололеда</w:t>
      </w:r>
      <w:proofErr w:type="spellEnd"/>
      <w:r w:rsidRPr="00C56FC2">
        <w:t xml:space="preserve"> обработка пр</w:t>
      </w:r>
      <w:r w:rsidRPr="00C56FC2">
        <w:t>о</w:t>
      </w:r>
      <w:r w:rsidRPr="00C56FC2">
        <w:t>езжей части дорог, эстакад, мостовых сооружений производится до начала выпадения осадков.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6.6.10. С началом снегопада в первую очередь </w:t>
      </w:r>
      <w:proofErr w:type="spellStart"/>
      <w:r w:rsidRPr="00C56FC2">
        <w:t>противогол</w:t>
      </w:r>
      <w:r w:rsidRPr="00C56FC2">
        <w:t>о</w:t>
      </w:r>
      <w:r w:rsidRPr="00C56FC2">
        <w:t>ледными</w:t>
      </w:r>
      <w:proofErr w:type="spellEnd"/>
      <w:r w:rsidRPr="00C56FC2">
        <w:t xml:space="preserve"> средствами обрабатываются наиболее опасные для дв</w:t>
      </w:r>
      <w:r w:rsidRPr="00C56FC2">
        <w:t>и</w:t>
      </w:r>
      <w:r w:rsidRPr="00C56FC2">
        <w:t xml:space="preserve">жения транспорта участки магистралей и улиц – крутые спуски, повороты и </w:t>
      </w:r>
      <w:proofErr w:type="spellStart"/>
      <w:r w:rsidRPr="00C56FC2">
        <w:t>подъемы</w:t>
      </w:r>
      <w:proofErr w:type="spellEnd"/>
      <w:r w:rsidRPr="00C56FC2">
        <w:t>, мосты, эстакады, тоннели, тормозные пл</w:t>
      </w:r>
      <w:r w:rsidRPr="00C56FC2">
        <w:t>о</w:t>
      </w:r>
      <w:r w:rsidRPr="00C56FC2">
        <w:t xml:space="preserve">щадки на </w:t>
      </w:r>
      <w:proofErr w:type="spellStart"/>
      <w:r w:rsidRPr="00C56FC2">
        <w:t>перекрестках</w:t>
      </w:r>
      <w:proofErr w:type="spellEnd"/>
      <w:r w:rsidRPr="00C56FC2">
        <w:t xml:space="preserve"> улиц и остановках общественного пасс</w:t>
      </w:r>
      <w:r w:rsidRPr="00C56FC2">
        <w:t>а</w:t>
      </w:r>
      <w:r w:rsidRPr="00C56FC2">
        <w:t>жирского транспорта, перроны и площади железнодорожных во</w:t>
      </w:r>
      <w:r w:rsidRPr="00C56FC2">
        <w:t>к</w:t>
      </w:r>
      <w:r w:rsidRPr="00C56FC2">
        <w:t>залов и иные места массового пребывания граждан.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Дорожно-эксплуатационные организации и иные организ</w:t>
      </w:r>
      <w:r w:rsidRPr="00C56FC2">
        <w:t>а</w:t>
      </w:r>
      <w:r w:rsidRPr="00C56FC2">
        <w:t>ции, осуществляющие зимнюю уборку объектов массового преб</w:t>
      </w:r>
      <w:r w:rsidRPr="00C56FC2">
        <w:t>ы</w:t>
      </w:r>
      <w:r w:rsidRPr="00C56FC2">
        <w:t xml:space="preserve">вания граждан, должны до 1 ноября утверждать перечень участков улиц и иных объектов, требующих первоочередной обработки </w:t>
      </w:r>
      <w:proofErr w:type="spellStart"/>
      <w:r w:rsidRPr="00C56FC2">
        <w:t>пр</w:t>
      </w:r>
      <w:r w:rsidRPr="00C56FC2">
        <w:t>о</w:t>
      </w:r>
      <w:r w:rsidRPr="00C56FC2">
        <w:t>тивогололедными</w:t>
      </w:r>
      <w:proofErr w:type="spellEnd"/>
      <w:r w:rsidRPr="00C56FC2">
        <w:t xml:space="preserve"> средствами при обнаружении </w:t>
      </w:r>
      <w:proofErr w:type="spellStart"/>
      <w:r w:rsidRPr="00C56FC2">
        <w:t>гололеда</w:t>
      </w:r>
      <w:proofErr w:type="spellEnd"/>
      <w:r w:rsidRPr="00C56FC2">
        <w:t>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6.6.11. По окончании обработки наиболее опасных для дв</w:t>
      </w:r>
      <w:r w:rsidRPr="00C56FC2">
        <w:t>и</w:t>
      </w:r>
      <w:r w:rsidRPr="00C56FC2">
        <w:t xml:space="preserve">жения транспорта участков, необходимо приступить к сплошной обработке проезжих частей с асфальтобетонным покрытием </w:t>
      </w:r>
      <w:proofErr w:type="spellStart"/>
      <w:r w:rsidRPr="00C56FC2">
        <w:t>прот</w:t>
      </w:r>
      <w:r w:rsidRPr="00C56FC2">
        <w:t>и</w:t>
      </w:r>
      <w:r w:rsidRPr="00C56FC2">
        <w:t>вогололедными</w:t>
      </w:r>
      <w:proofErr w:type="spellEnd"/>
      <w:r w:rsidRPr="00C56FC2">
        <w:t xml:space="preserve"> средствами.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– в места, не мешающие проходу п</w:t>
      </w:r>
      <w:r w:rsidRPr="00C56FC2">
        <w:t>е</w:t>
      </w:r>
      <w:r w:rsidRPr="00C56FC2">
        <w:t>шеходов и проезду транспорта.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6.6.13. Формирование снежных валов не допускается: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1) на </w:t>
      </w:r>
      <w:proofErr w:type="spellStart"/>
      <w:r w:rsidRPr="00C56FC2">
        <w:t>перекрестках</w:t>
      </w:r>
      <w:proofErr w:type="spellEnd"/>
      <w:r w:rsidRPr="00C56FC2">
        <w:t xml:space="preserve"> и вблизи железнодорожных переездов;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на тротуарах.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6.6.14. На улицах и проездах с односторонним движением транспорта двухметровые </w:t>
      </w:r>
      <w:proofErr w:type="spellStart"/>
      <w:r w:rsidRPr="00C56FC2">
        <w:t>прилотковые</w:t>
      </w:r>
      <w:proofErr w:type="spellEnd"/>
      <w:r w:rsidRPr="00C56FC2">
        <w:t xml:space="preserve">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6.6.15. В снежных валах на остановках общественного па</w:t>
      </w:r>
      <w:r w:rsidRPr="00C56FC2">
        <w:t>с</w:t>
      </w:r>
      <w:r w:rsidRPr="00C56FC2">
        <w:t xml:space="preserve">сажирского транспорта и </w:t>
      </w:r>
      <w:r w:rsidRPr="00C56FC2">
        <w:lastRenderedPageBreak/>
        <w:t>в местах наземных пешеходных перех</w:t>
      </w:r>
      <w:r w:rsidRPr="00C56FC2">
        <w:t>о</w:t>
      </w:r>
      <w:r w:rsidRPr="00C56FC2">
        <w:t>дов должны быть сделаны разрывы шириной: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на остановках общественного пассажирского транспорта – на длину остановки;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на переходах, имеющих разметку – на ширину разметки;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на переходах, не имеющих разметку – не менее 5 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6.6.16. Вывоз снега от остановок общественного пассажи</w:t>
      </w:r>
      <w:r w:rsidRPr="00C56FC2">
        <w:t>р</w:t>
      </w:r>
      <w:r w:rsidRPr="00C56FC2">
        <w:t>ского транспорта, наземных пешеходных переходов, с мостов и п</w:t>
      </w:r>
      <w:r w:rsidRPr="00C56FC2">
        <w:t>у</w:t>
      </w:r>
      <w:r w:rsidRPr="00C56FC2">
        <w:t>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</w:t>
      </w:r>
      <w:r w:rsidRPr="00C56FC2">
        <w:t>у</w:t>
      </w:r>
      <w:r w:rsidRPr="00C56FC2">
        <w:t xml:space="preserve">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</w:t>
      </w:r>
      <w:proofErr w:type="spellStart"/>
      <w:r w:rsidRPr="00C56FC2">
        <w:t>трех</w:t>
      </w:r>
      <w:proofErr w:type="spellEnd"/>
      <w:r w:rsidRPr="00C56FC2">
        <w:t xml:space="preserve"> суток после окончания снегопада; с остальных территорий – не позднее пяти суток после окончания снегопада.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Места временного складирования снега после снеготаяния должны быть очищены от мусора и благоустроены.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6.6.17. В период снегопадов и </w:t>
      </w:r>
      <w:proofErr w:type="spellStart"/>
      <w:r w:rsidRPr="00C56FC2">
        <w:t>гололеда</w:t>
      </w:r>
      <w:proofErr w:type="spellEnd"/>
      <w:r w:rsidRPr="00C56FC2">
        <w:t xml:space="preserve"> тротуары и другие пешеходные зоны на территории муниципальных образований должны обрабатываться </w:t>
      </w:r>
      <w:proofErr w:type="spellStart"/>
      <w:r w:rsidRPr="00C56FC2">
        <w:t>противогололедными</w:t>
      </w:r>
      <w:proofErr w:type="spellEnd"/>
      <w:r w:rsidRPr="00C56FC2">
        <w:t xml:space="preserve"> материалами. Время на обработку всей площади тротуаров не должно превышать </w:t>
      </w:r>
      <w:proofErr w:type="spellStart"/>
      <w:r w:rsidRPr="00C56FC2">
        <w:t>чет</w:t>
      </w:r>
      <w:r w:rsidRPr="00C56FC2">
        <w:t>ы</w:t>
      </w:r>
      <w:r w:rsidRPr="00C56FC2">
        <w:t>рех</w:t>
      </w:r>
      <w:proofErr w:type="spellEnd"/>
      <w:r w:rsidRPr="00C56FC2">
        <w:t xml:space="preserve"> часов с начала снегопада.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Снегоуборочные работы (механизированное подметание и ручная зачистка) на тротуарах, пешеходных дорожках и посадо</w:t>
      </w:r>
      <w:r w:rsidRPr="00C56FC2">
        <w:t>ч</w:t>
      </w:r>
      <w:r w:rsidRPr="00C56FC2">
        <w:t>ных площадках общественного пассажирского транспорта начин</w:t>
      </w:r>
      <w:r w:rsidRPr="00C56FC2">
        <w:t>а</w:t>
      </w:r>
      <w:r w:rsidRPr="00C56FC2">
        <w:t xml:space="preserve">ются сразу по окончании снегопада. При длительных снегопадах циклы снегоочистки и обработки </w:t>
      </w:r>
      <w:proofErr w:type="spellStart"/>
      <w:r w:rsidRPr="00C56FC2">
        <w:t>противогололедными</w:t>
      </w:r>
      <w:proofErr w:type="spellEnd"/>
      <w:r w:rsidRPr="00C56FC2">
        <w:t xml:space="preserve"> средствами должны повторяться, обеспечивая безопасность для пешеходов.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6.6.18. Запрещается применение жидких реагентов на ул</w:t>
      </w:r>
      <w:r w:rsidRPr="00C56FC2">
        <w:t>и</w:t>
      </w:r>
      <w:r w:rsidRPr="00C56FC2">
        <w:t xml:space="preserve">цах и проездах, по которым проходят маршруты троллейбусов, а также скопление </w:t>
      </w:r>
      <w:proofErr w:type="spellStart"/>
      <w:r w:rsidRPr="00C56FC2">
        <w:t>соленой</w:t>
      </w:r>
      <w:proofErr w:type="spellEnd"/>
      <w:r w:rsidRPr="00C56FC2">
        <w:t xml:space="preserve"> жидкой массы в зоне остановок тролле</w:t>
      </w:r>
      <w:r w:rsidRPr="00C56FC2">
        <w:t>й</w:t>
      </w:r>
      <w:r w:rsidRPr="00C56FC2">
        <w:t>бусов.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6.6.19. Тротуары и лестничные сходы должны быть очищ</w:t>
      </w:r>
      <w:r w:rsidRPr="00C56FC2">
        <w:t>е</w:t>
      </w:r>
      <w:r w:rsidRPr="00C56FC2">
        <w:t xml:space="preserve">ны на всю ширину до покрытия от свежевыпавшего или </w:t>
      </w:r>
      <w:proofErr w:type="spellStart"/>
      <w:r w:rsidRPr="00C56FC2">
        <w:t>уплотне</w:t>
      </w:r>
      <w:r w:rsidRPr="00C56FC2">
        <w:t>н</w:t>
      </w:r>
      <w:r w:rsidRPr="00C56FC2">
        <w:t>ного</w:t>
      </w:r>
      <w:proofErr w:type="spellEnd"/>
      <w:r w:rsidRPr="00C56FC2">
        <w:t xml:space="preserve"> снега (снежно-ледяных образований).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 период снегопада тротуары и лестничные сходы, площа</w:t>
      </w:r>
      <w:r w:rsidRPr="00C56FC2">
        <w:t>д</w:t>
      </w:r>
      <w:r w:rsidRPr="00C56FC2">
        <w:t xml:space="preserve">ки и ступеньки при входе в здания (гостиницы, театры, вокзалы и другие места общественного пользования) должны обрабатываться </w:t>
      </w:r>
      <w:proofErr w:type="spellStart"/>
      <w:r w:rsidRPr="00C56FC2">
        <w:t>противогололедными</w:t>
      </w:r>
      <w:proofErr w:type="spellEnd"/>
      <w:r w:rsidRPr="00C56FC2">
        <w:t xml:space="preserve"> материалами и расчищаться для движения пешеходов.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При оповещении о </w:t>
      </w:r>
      <w:proofErr w:type="spellStart"/>
      <w:r w:rsidRPr="00C56FC2">
        <w:t>гололеде</w:t>
      </w:r>
      <w:proofErr w:type="spellEnd"/>
      <w:r w:rsidRPr="00C56FC2">
        <w:t xml:space="preserve"> или возможности его возникн</w:t>
      </w:r>
      <w:r w:rsidRPr="00C56FC2">
        <w:t>о</w:t>
      </w:r>
      <w:r w:rsidRPr="00C56FC2">
        <w:t xml:space="preserve">вения, в первую очередь, лестничные сходы, а затем и тротуары обрабатываются </w:t>
      </w:r>
      <w:proofErr w:type="spellStart"/>
      <w:r w:rsidRPr="00C56FC2">
        <w:t>противогололедными</w:t>
      </w:r>
      <w:proofErr w:type="spellEnd"/>
      <w:r w:rsidRPr="00C56FC2">
        <w:t xml:space="preserve"> материалами в полосе дв</w:t>
      </w:r>
      <w:r w:rsidRPr="00C56FC2">
        <w:t>и</w:t>
      </w:r>
      <w:r w:rsidRPr="00C56FC2">
        <w:t>жения пешеходов в течение 2 часов.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6.6.20. </w:t>
      </w:r>
      <w:proofErr w:type="spellStart"/>
      <w:r w:rsidRPr="00C56FC2">
        <w:t>Внутридворовые</w:t>
      </w:r>
      <w:proofErr w:type="spellEnd"/>
      <w:r w:rsidRPr="00C56FC2">
        <w:t xml:space="preserve"> проезды, контейнерные площадки, за исключением контейнерных площадок, расположенных на дор</w:t>
      </w:r>
      <w:r w:rsidRPr="00C56FC2">
        <w:t>о</w:t>
      </w:r>
      <w:r w:rsidRPr="00C56FC2">
        <w:t>гах общего пользования, подъездные пути к ним, тротуары и др</w:t>
      </w:r>
      <w:r w:rsidRPr="00C56FC2">
        <w:t>у</w:t>
      </w:r>
      <w:r w:rsidRPr="00C56FC2">
        <w:t xml:space="preserve">гие пешеходные зоны, имеющие усовершенствованное покрытие (асфальт, бетон, тротуарная плитка), должны быть очищены от снега и наледи до </w:t>
      </w:r>
      <w:proofErr w:type="spellStart"/>
      <w:r w:rsidRPr="00C56FC2">
        <w:t>твердого</w:t>
      </w:r>
      <w:proofErr w:type="spellEnd"/>
      <w:r w:rsidRPr="00C56FC2">
        <w:t xml:space="preserve"> покрытия. Время на очистку и обрабо</w:t>
      </w:r>
      <w:r w:rsidRPr="00C56FC2">
        <w:t>т</w:t>
      </w:r>
      <w:r w:rsidRPr="00C56FC2">
        <w:t>ку не должно превышать двенадцати часов после окончания снег</w:t>
      </w:r>
      <w:r w:rsidRPr="00C56FC2">
        <w:t>о</w:t>
      </w:r>
      <w:r w:rsidRPr="00C56FC2">
        <w:t>пада.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90" w:name="Par163"/>
      <w:bookmarkStart w:id="91" w:name="_Toc402276829"/>
      <w:bookmarkEnd w:id="90"/>
      <w:r w:rsidRPr="00C56FC2">
        <w:rPr>
          <w:rFonts w:eastAsia="MS Gothic"/>
          <w:lang w:eastAsia="x-none"/>
        </w:rPr>
        <w:t>6.7</w:t>
      </w:r>
      <w:r w:rsidRPr="00C56FC2">
        <w:rPr>
          <w:rFonts w:eastAsia="MS Gothic"/>
          <w:lang w:val="x-none" w:eastAsia="x-none"/>
        </w:rPr>
        <w:t>. Организация и проведение уборочных работ в летнее время</w:t>
      </w:r>
      <w:bookmarkEnd w:id="91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6.7.1. Период летней уборки с 1 апреля по 31 октября. М</w:t>
      </w:r>
      <w:r w:rsidRPr="00C56FC2">
        <w:t>е</w:t>
      </w:r>
      <w:r w:rsidRPr="00C56FC2">
        <w:t>роприятия по подготовке уборочной техники к работе в летний п</w:t>
      </w:r>
      <w:r w:rsidRPr="00C56FC2">
        <w:t>е</w:t>
      </w:r>
      <w:r w:rsidRPr="00C56FC2">
        <w:t xml:space="preserve">риод проводятся в сроки, </w:t>
      </w:r>
      <w:proofErr w:type="spellStart"/>
      <w:r w:rsidRPr="00C56FC2">
        <w:t>определенные</w:t>
      </w:r>
      <w:proofErr w:type="spellEnd"/>
      <w:r w:rsidRPr="00C56FC2">
        <w:t xml:space="preserve"> организациями, выполн</w:t>
      </w:r>
      <w:r w:rsidRPr="00C56FC2">
        <w:t>я</w:t>
      </w:r>
      <w:r w:rsidRPr="00C56FC2">
        <w:t>ющими функции заказчика работ по содержанию сети дорог и улиц.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6.7.2. Подметание дворовых территорий, </w:t>
      </w:r>
      <w:proofErr w:type="spellStart"/>
      <w:r w:rsidRPr="00C56FC2">
        <w:t>внутридворовых</w:t>
      </w:r>
      <w:proofErr w:type="spellEnd"/>
      <w:r w:rsidRPr="00C56FC2">
        <w:t xml:space="preserve"> проездов и тротуаров от смета, пыли и мелкого бытового мусора, их мойка осуществляется лицами ответственными за содержание объектов. Чистота на территории должна поддерживаться в теч</w:t>
      </w:r>
      <w:r w:rsidRPr="00C56FC2">
        <w:t>е</w:t>
      </w:r>
      <w:r w:rsidRPr="00C56FC2">
        <w:t>ние всего рабочего дня.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6.7.3. Дорожки и площадки парков, скверов, бульваров должны быть очищены от мусора, листьев и других видимых з</w:t>
      </w:r>
      <w:r w:rsidRPr="00C56FC2">
        <w:t>а</w:t>
      </w:r>
      <w:r w:rsidRPr="00C56FC2">
        <w:t>грязнений.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6.7.4. Поливочные краны для мойки и поливки из шланга дворовых территорий должны быть оборудованы в каждом дом</w:t>
      </w:r>
      <w:r w:rsidRPr="00C56FC2">
        <w:t>о</w:t>
      </w:r>
      <w:r w:rsidRPr="00C56FC2">
        <w:t>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</w:t>
      </w:r>
      <w:r w:rsidRPr="00C56FC2">
        <w:t>и</w:t>
      </w:r>
      <w:r w:rsidRPr="00C56FC2">
        <w:t>ков жилья, осуществляющие управление многоквартирными дом</w:t>
      </w:r>
      <w:r w:rsidRPr="00C56FC2">
        <w:t>а</w:t>
      </w:r>
      <w:r w:rsidRPr="00C56FC2">
        <w:t>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6.7.5. В период листопада производится уборка и вывоз опавших листьев с проезжей части дорог и дворовых территорий. Сгребание листвы к комлевой части деревьев и кустарников з</w:t>
      </w:r>
      <w:r w:rsidRPr="00C56FC2">
        <w:t>а</w:t>
      </w:r>
      <w:r w:rsidRPr="00C56FC2">
        <w:t>прещается.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6.7.6. Мойка дорожных покрытий площадей и улиц прои</w:t>
      </w:r>
      <w:r w:rsidRPr="00C56FC2">
        <w:t>з</w:t>
      </w:r>
      <w:r w:rsidRPr="00C56FC2">
        <w:t>водится предпочтительно в ночное время.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6.7.7. Смет и мусор, выбитые при уборке или мойке прое</w:t>
      </w:r>
      <w:r w:rsidRPr="00C56FC2">
        <w:t>з</w:t>
      </w:r>
      <w:r w:rsidRPr="00C56FC2">
        <w:t>жей части на тротуары, газоны, посадочные площадки, павильоны остановок общественного пассажирского транспорта, близко ра</w:t>
      </w:r>
      <w:r w:rsidRPr="00C56FC2">
        <w:t>с</w:t>
      </w:r>
      <w:r w:rsidRPr="00C56FC2">
        <w:t>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6.7.8. Высота травяного покрова на территории муниц</w:t>
      </w:r>
      <w:r w:rsidRPr="00C56FC2">
        <w:t>и</w:t>
      </w:r>
      <w:r w:rsidRPr="00C56FC2">
        <w:t>пальных образований, в полосе отвода автомобильных и железных дорог, на разделительных полосах автомобильных дорог, террит</w:t>
      </w:r>
      <w:r w:rsidRPr="00C56FC2">
        <w:t>о</w:t>
      </w:r>
      <w:r w:rsidRPr="00C56FC2">
        <w:t>риях, прилегающих к автозаправочным пунктам и иным объектам придорожного сервиса, не должна превышать 20 см.</w:t>
      </w:r>
      <w:bookmarkStart w:id="92" w:name="Par177"/>
      <w:bookmarkStart w:id="93" w:name="Par181"/>
      <w:bookmarkEnd w:id="92"/>
      <w:bookmarkEnd w:id="93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94" w:name="Par310"/>
      <w:bookmarkStart w:id="95" w:name="_Toc402276830"/>
      <w:bookmarkEnd w:id="94"/>
      <w:r w:rsidRPr="00C56FC2">
        <w:rPr>
          <w:rFonts w:eastAsia="MS Gothic"/>
          <w:lang w:eastAsia="x-none"/>
        </w:rPr>
        <w:t>6.8</w:t>
      </w:r>
      <w:r w:rsidRPr="00C56FC2">
        <w:rPr>
          <w:rFonts w:eastAsia="MS Gothic"/>
          <w:lang w:val="x-none" w:eastAsia="x-none"/>
        </w:rPr>
        <w:t>. Содержание домашнего скота и птицы</w:t>
      </w:r>
      <w:bookmarkEnd w:id="95"/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6.8.1. Домашний скот и птица должны содержаться в спец</w:t>
      </w:r>
      <w:r w:rsidRPr="00C56FC2">
        <w:t>и</w:t>
      </w:r>
      <w:r w:rsidRPr="00C56FC2">
        <w:t>альных помещениях (стайках, хлевах и т.д.), оборудованных для содержания в пределах земельного участка собственника, владел</w:t>
      </w:r>
      <w:r w:rsidRPr="00C56FC2">
        <w:t>ь</w:t>
      </w:r>
      <w:r w:rsidRPr="00C56FC2">
        <w:t>ца, пользователя, находящегося в его собственности, владении, пользовании.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 xml:space="preserve">6.8.2. Выпас скота разрешается только в специально </w:t>
      </w:r>
      <w:proofErr w:type="spellStart"/>
      <w:r w:rsidRPr="00C56FC2">
        <w:t>отв</w:t>
      </w:r>
      <w:r w:rsidRPr="00C56FC2">
        <w:t>е</w:t>
      </w:r>
      <w:r w:rsidRPr="00C56FC2">
        <w:t>денных</w:t>
      </w:r>
      <w:proofErr w:type="spellEnd"/>
      <w:r w:rsidRPr="00C56FC2">
        <w:t xml:space="preserve">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</w:t>
      </w:r>
      <w:r w:rsidRPr="00C56FC2">
        <w:t>о</w:t>
      </w:r>
      <w:r w:rsidRPr="00C56FC2">
        <w:t>моченными ими лицами договоры на оказание услуг по выпасу животных (далее – пастух).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Владельцы животных и пастухи обязаны осуществлять п</w:t>
      </w:r>
      <w:r w:rsidRPr="00C56FC2">
        <w:t>о</w:t>
      </w:r>
      <w:r w:rsidRPr="00C56FC2">
        <w:t>стоянный надзор за животными в процессе их выпаса на пастб</w:t>
      </w:r>
      <w:r w:rsidRPr="00C56FC2">
        <w:t>и</w:t>
      </w:r>
      <w:r w:rsidRPr="00C56FC2">
        <w:t>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</w:t>
      </w:r>
      <w:r w:rsidRPr="00C56FC2">
        <w:t>ь</w:t>
      </w:r>
      <w:r w:rsidRPr="00C56FC2">
        <w:t>тур. Не допускается передвижение животных без сопровождения владельца или пастуха.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Выпас скота и птицы на территориях улиц в полосе отвода автомобильных и железных дорог, садов, скверов, лесопарков, в рекреационных зонах муниципальных образований запрещается.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6.8.3.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хозяйства.</w:t>
      </w:r>
    </w:p>
    <w:p w:rsidR="005263D0" w:rsidRPr="00C56FC2" w:rsidRDefault="005263D0" w:rsidP="005263D0">
      <w:pPr>
        <w:autoSpaceDE w:val="0"/>
        <w:autoSpaceDN w:val="0"/>
        <w:adjustRightInd w:val="0"/>
        <w:ind w:firstLine="709"/>
        <w:jc w:val="both"/>
      </w:pPr>
      <w:r w:rsidRPr="00C56FC2">
        <w:t>Запрещается прогонять животных по пешеходным доро</w:t>
      </w:r>
      <w:r w:rsidRPr="00C56FC2">
        <w:t>ж</w:t>
      </w:r>
      <w:r w:rsidRPr="00C56FC2">
        <w:t>кам и мостикам.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ind w:firstLine="709"/>
        <w:jc w:val="both"/>
        <w:outlineLvl w:val="1"/>
        <w:rPr>
          <w:rFonts w:eastAsia="MS Gothic"/>
          <w:lang w:eastAsia="x-none"/>
        </w:rPr>
      </w:pPr>
      <w:bookmarkStart w:id="96" w:name="_Toc402276831"/>
      <w:r w:rsidRPr="00C56FC2">
        <w:rPr>
          <w:rFonts w:eastAsia="MS Gothic"/>
          <w:lang w:eastAsia="x-none"/>
        </w:rPr>
        <w:t>6.9</w:t>
      </w:r>
      <w:r w:rsidRPr="00C56FC2">
        <w:rPr>
          <w:rFonts w:eastAsia="MS Gothic"/>
          <w:lang w:val="x-none" w:eastAsia="x-none"/>
        </w:rPr>
        <w:t>. Содержание домашних животных, порядок их выгула</w:t>
      </w:r>
      <w:bookmarkEnd w:id="96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6.9.1. При выгуливании домашних животных должны с</w:t>
      </w:r>
      <w:r w:rsidRPr="00C56FC2">
        <w:t>о</w:t>
      </w:r>
      <w:r w:rsidRPr="00C56FC2">
        <w:t>блюдаться следующие требования: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выгул собак разрешается только в наморднике, на пово</w:t>
      </w:r>
      <w:r w:rsidRPr="00C56FC2">
        <w:t>д</w:t>
      </w:r>
      <w:r w:rsidRPr="00C56FC2">
        <w:t xml:space="preserve">ке, длина которого </w:t>
      </w:r>
      <w:r w:rsidRPr="00C56FC2">
        <w:lastRenderedPageBreak/>
        <w:t>позволяет контролировать их поведение;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2) выгуливать собак без поводка и намордника разрешается на специальных площадках для выгула, а также в иных местах, </w:t>
      </w:r>
      <w:proofErr w:type="spellStart"/>
      <w:r w:rsidRPr="00C56FC2">
        <w:t>определенных</w:t>
      </w:r>
      <w:proofErr w:type="spellEnd"/>
      <w:r w:rsidRPr="00C56FC2">
        <w:t xml:space="preserve"> для этих целей органами местного самоуправления поселения;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6.9.2. Лица, осуществляющие выгул, обязаны не допускать повреждение или уничтожение </w:t>
      </w:r>
      <w:proofErr w:type="spellStart"/>
      <w:r w:rsidRPr="00C56FC2">
        <w:t>зеленых</w:t>
      </w:r>
      <w:proofErr w:type="spellEnd"/>
      <w:r w:rsidRPr="00C56FC2">
        <w:t xml:space="preserve"> насаждений домашними животными.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6.9.3.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bookmarkStart w:id="97" w:name="_Toc402276832"/>
      <w:r w:rsidRPr="00C56FC2">
        <w:rPr>
          <w:rFonts w:eastAsia="MS Gothic"/>
          <w:lang w:eastAsia="x-none"/>
        </w:rPr>
        <w:t>6.10</w:t>
      </w:r>
      <w:r w:rsidRPr="00C56FC2">
        <w:rPr>
          <w:rFonts w:eastAsia="MS Gothic"/>
          <w:lang w:val="x-none" w:eastAsia="x-none"/>
        </w:rPr>
        <w:t>. Организация защиты от неблагоприятного воздействия безнадзорных животных</w:t>
      </w:r>
      <w:bookmarkEnd w:id="97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6.10.1. Организация защиты от неблагоприятного возде</w:t>
      </w:r>
      <w:r w:rsidRPr="00C56FC2">
        <w:t>й</w:t>
      </w:r>
      <w:r w:rsidRPr="00C56FC2">
        <w:t>ствия безнадзорных животных должна обеспечиваться гуманными методами.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6.10.2. Организация защиты от неблагоприятного возде</w:t>
      </w:r>
      <w:r w:rsidRPr="00C56FC2">
        <w:t>й</w:t>
      </w:r>
      <w:r w:rsidRPr="00C56FC2">
        <w:t>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  <w:bookmarkStart w:id="98" w:name="Par393"/>
      <w:bookmarkStart w:id="99" w:name="_Toc402276833"/>
      <w:bookmarkEnd w:id="98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rPr>
          <w:bCs/>
        </w:rPr>
        <w:t>7. Ответственность в сфере благоустройства, чистоты и п</w:t>
      </w:r>
      <w:r w:rsidRPr="00C56FC2">
        <w:rPr>
          <w:bCs/>
        </w:rPr>
        <w:t>о</w:t>
      </w:r>
      <w:r w:rsidRPr="00C56FC2">
        <w:rPr>
          <w:bCs/>
        </w:rPr>
        <w:t>рядка</w:t>
      </w:r>
      <w:bookmarkStart w:id="100" w:name="_Toc402276834"/>
      <w:bookmarkEnd w:id="99"/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spacing w:after="60"/>
        <w:ind w:firstLine="709"/>
        <w:jc w:val="both"/>
        <w:outlineLvl w:val="1"/>
        <w:rPr>
          <w:rFonts w:eastAsia="MS Gothic"/>
          <w:lang w:eastAsia="x-none"/>
        </w:rPr>
      </w:pPr>
      <w:r w:rsidRPr="00C56FC2">
        <w:rPr>
          <w:rFonts w:eastAsia="MS Gothic"/>
          <w:lang w:eastAsia="x-none"/>
        </w:rPr>
        <w:t>7.1</w:t>
      </w:r>
      <w:r w:rsidRPr="00C56FC2">
        <w:rPr>
          <w:rFonts w:eastAsia="MS Gothic"/>
          <w:lang w:val="x-none" w:eastAsia="x-none"/>
        </w:rPr>
        <w:t>. 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</w:t>
      </w:r>
      <w:bookmarkStart w:id="101" w:name="_Toc402276835"/>
      <w:bookmarkEnd w:id="100"/>
      <w:r w:rsidRPr="00C56FC2">
        <w:rPr>
          <w:rFonts w:eastAsia="MS Gothic"/>
          <w:lang w:eastAsia="x-none"/>
        </w:rPr>
        <w:t xml:space="preserve"> </w:t>
      </w:r>
      <w:bookmarkEnd w:id="101"/>
      <w:r w:rsidRPr="00C56FC2">
        <w:rPr>
          <w:rFonts w:eastAsia="MS Gothic"/>
          <w:lang w:eastAsia="x-none"/>
        </w:rPr>
        <w:t>пос</w:t>
      </w:r>
      <w:r w:rsidRPr="00C56FC2">
        <w:rPr>
          <w:rFonts w:eastAsia="MS Gothic"/>
          <w:lang w:eastAsia="x-none"/>
        </w:rPr>
        <w:t>е</w:t>
      </w:r>
      <w:r w:rsidRPr="00C56FC2">
        <w:rPr>
          <w:rFonts w:eastAsia="MS Gothic"/>
          <w:lang w:eastAsia="x-none"/>
        </w:rPr>
        <w:t>ления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bookmarkStart w:id="102" w:name="Par58"/>
      <w:bookmarkEnd w:id="102"/>
      <w:r w:rsidRPr="00C56FC2">
        <w:t>7.1.1. Обязанности по организации и/или производству р</w:t>
      </w:r>
      <w:r w:rsidRPr="00C56FC2">
        <w:t>а</w:t>
      </w:r>
      <w:r w:rsidRPr="00C56FC2">
        <w:t>бот по уборке и содержанию территорий и иных объектов возлаг</w:t>
      </w:r>
      <w:r w:rsidRPr="00C56FC2">
        <w:t>а</w:t>
      </w:r>
      <w:r w:rsidRPr="00C56FC2">
        <w:t>ются: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по уборке и содержанию мест производства земляных, строительных, дорожно-ремонтных работ, работ по ремонту инж</w:t>
      </w:r>
      <w:r w:rsidRPr="00C56FC2">
        <w:t>е</w:t>
      </w:r>
      <w:r w:rsidRPr="00C56FC2">
        <w:t>нерных сетей и коммуникаций, фасадов и иных элементов строений, зданий и сооружений, установки средств размещения инфо</w:t>
      </w:r>
      <w:r w:rsidRPr="00C56FC2">
        <w:t>р</w:t>
      </w:r>
      <w:r w:rsidRPr="00C56FC2">
        <w:t>мации, рекламных конструкций – на заказчиков и производителей работ;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по содержанию объектов капитального строительства и объектов инфраструктуры – на собственников, владельцев, польз</w:t>
      </w:r>
      <w:r w:rsidRPr="00C56FC2">
        <w:t>о</w:t>
      </w:r>
      <w:r w:rsidRPr="00C56FC2">
        <w:t>вателей указанных объектов, а по бесхозяйным объектам – на со</w:t>
      </w:r>
      <w:r w:rsidRPr="00C56FC2">
        <w:t>б</w:t>
      </w:r>
      <w:r w:rsidRPr="00C56FC2">
        <w:t>ственников, владельцев, пользователей земельных участков, на к</w:t>
      </w:r>
      <w:r w:rsidRPr="00C56FC2">
        <w:t>о</w:t>
      </w:r>
      <w:r w:rsidRPr="00C56FC2">
        <w:t>торых они расположены;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по уборке и содержанию мест временной уличной то</w:t>
      </w:r>
      <w:r w:rsidRPr="00C56FC2">
        <w:t>р</w:t>
      </w:r>
      <w:r w:rsidRPr="00C56FC2">
        <w:t>говли, территорий, прилегающих к объектам торговли (торговые павильоны, торговые комплексы, палатки, киоски, и т.п.) на ра</w:t>
      </w:r>
      <w:r w:rsidRPr="00C56FC2">
        <w:t>с</w:t>
      </w:r>
      <w:r w:rsidRPr="00C56FC2">
        <w:t>стоянии 5 метров, если расстояние прилегающей территории не установлено в большем размере, – на собственников, владельцев или пользователей объектов торговли;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4) по уборке и содержанию неиспользуемых и </w:t>
      </w:r>
      <w:proofErr w:type="spellStart"/>
      <w:r w:rsidRPr="00C56FC2">
        <w:t>неосваива</w:t>
      </w:r>
      <w:r w:rsidRPr="00C56FC2">
        <w:t>е</w:t>
      </w:r>
      <w:r w:rsidRPr="00C56FC2">
        <w:t>мых</w:t>
      </w:r>
      <w:proofErr w:type="spellEnd"/>
      <w:r w:rsidRPr="00C56FC2">
        <w:t xml:space="preserve"> территорий, территорий после сноса строений – на собстве</w:t>
      </w:r>
      <w:r w:rsidRPr="00C56FC2">
        <w:t>н</w:t>
      </w:r>
      <w:r w:rsidRPr="00C56FC2">
        <w:t>ников, владельцев, пользователей данной территории, организ</w:t>
      </w:r>
      <w:r w:rsidRPr="00C56FC2">
        <w:t>а</w:t>
      </w:r>
      <w:r w:rsidRPr="00C56FC2">
        <w:t>ции, выполняющие работы по сносу строений;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5) по уборке и содержанию территории автозаправочных станций, станций технического обслуживания, мест мойки авт</w:t>
      </w:r>
      <w:r w:rsidRPr="00C56FC2">
        <w:t>о</w:t>
      </w:r>
      <w:r w:rsidRPr="00C56FC2">
        <w:t>транспорта, автозаправочных комплексов, рынков, торговых и развлекательных центров и прилегающих к ним территорий на ра</w:t>
      </w:r>
      <w:r w:rsidRPr="00C56FC2">
        <w:t>с</w:t>
      </w:r>
      <w:r w:rsidRPr="00C56FC2">
        <w:t>стоянии 5 метров, если расстояние прилегающей территории не установлено в большем размере,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6) по уборке и содержанию территорий юридических лиц (индивидуальных предпринимателей), физических лиц и прилег</w:t>
      </w:r>
      <w:r w:rsidRPr="00C56FC2">
        <w:t>а</w:t>
      </w:r>
      <w:r w:rsidRPr="00C56FC2">
        <w:t xml:space="preserve">ющей территории на расстоянии 5 метров, если расстояние прилегающей территории не установлено в большем размере, – на </w:t>
      </w:r>
      <w:r w:rsidRPr="00C56FC2">
        <w:lastRenderedPageBreak/>
        <w:t>со</w:t>
      </w:r>
      <w:r w:rsidRPr="00C56FC2">
        <w:t>б</w:t>
      </w:r>
      <w:r w:rsidRPr="00C56FC2">
        <w:t>ственника, владельца или пользователя указанной территории;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7) по уборке и содержанию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</w:t>
      </w:r>
      <w:r w:rsidRPr="00C56FC2">
        <w:t>а</w:t>
      </w:r>
      <w:r w:rsidRPr="00C56FC2">
        <w:t>креплены на праве оперативного управления или хозяйственного ведения;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5 метров, если расстояние прилегающей территории не уст</w:t>
      </w:r>
      <w:r w:rsidRPr="00C56FC2">
        <w:t>а</w:t>
      </w:r>
      <w:r w:rsidRPr="00C56FC2">
        <w:t>новлено в большем размере, – на собственников, владельцев или пользователей указанных объектов;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9) по содержанию </w:t>
      </w:r>
      <w:proofErr w:type="spellStart"/>
      <w:r w:rsidRPr="00C56FC2">
        <w:t>зеленых</w:t>
      </w:r>
      <w:proofErr w:type="spellEnd"/>
      <w:r w:rsidRPr="00C56FC2">
        <w:t xml:space="preserve">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</w:t>
      </w:r>
      <w:r w:rsidRPr="00C56FC2">
        <w:t>ь</w:t>
      </w:r>
      <w:r w:rsidRPr="00C56FC2">
        <w:t>ных и железных дорог, линий электропередачи, линий связи, нефтепроводов, газопроводов и иных трубопроводов;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10) по благоустройству и содержанию родников и водных источников, уборке прилегающей территории на расстоянии 30 метров, если расстояние прилегающей территории не установлено в большем размере, – на собственников, владельцев, пользователей земельных участков, на которых они расположены.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7.1.2. Предусмотренные настоящими Правилами обязанн</w:t>
      </w:r>
      <w:r w:rsidRPr="00C56FC2">
        <w:t>о</w:t>
      </w:r>
      <w:r w:rsidRPr="00C56FC2">
        <w:t xml:space="preserve">сти, в случае возложения их в соответствии с подпунктом </w:t>
      </w:r>
      <w:hyperlink w:anchor="Par58" w:history="1">
        <w:r w:rsidRPr="00C56FC2">
          <w:t>6.1.1 пункта 6.1 настоящего раздела Правил</w:t>
        </w:r>
      </w:hyperlink>
      <w:r w:rsidRPr="00C56FC2">
        <w:t xml:space="preserve"> на собственников, владел</w:t>
      </w:r>
      <w:r w:rsidRPr="00C56FC2">
        <w:t>ь</w:t>
      </w:r>
      <w:r w:rsidRPr="00C56FC2">
        <w:t>цев, пользователей территорий и иных объектов (далее – объекты), а также в случаях, не предусмотренных подпунктом 6.1.1 пункта 6.1 настоящего раздела Правил, возлагаются: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1) по объектам, находящимся в государственной или мун</w:t>
      </w:r>
      <w:r w:rsidRPr="00C56FC2">
        <w:t>и</w:t>
      </w:r>
      <w:r w:rsidRPr="00C56FC2">
        <w:t>ципальной собственности, переданным во владение и (или) польз</w:t>
      </w:r>
      <w:r w:rsidRPr="00C56FC2">
        <w:t>о</w:t>
      </w:r>
      <w:r w:rsidRPr="00C56FC2">
        <w:t>вание третьим лицам, – на владельцев и (или) пользователей этих объектов: граждан и юридических лиц;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2) по объектам, находящимся в государственной или мун</w:t>
      </w:r>
      <w:r w:rsidRPr="00C56FC2">
        <w:t>и</w:t>
      </w:r>
      <w:r w:rsidRPr="00C56FC2">
        <w:t>ципальной собственности, не переданным во владение и/или пол</w:t>
      </w:r>
      <w:r w:rsidRPr="00C56FC2">
        <w:t>ь</w:t>
      </w:r>
      <w:r w:rsidRPr="00C56FC2">
        <w:t>зование третьим лицам, – на органы государственной власти, орг</w:t>
      </w:r>
      <w:r w:rsidRPr="00C56FC2">
        <w:t>а</w:t>
      </w:r>
      <w:r w:rsidRPr="00C56FC2">
        <w:t>ны местного самоуправления, государственные или муниципал</w:t>
      </w:r>
      <w:r w:rsidRPr="00C56FC2">
        <w:t>ь</w:t>
      </w:r>
      <w:r w:rsidRPr="00C56FC2">
        <w:t>ные эксплуатационные организации;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3) по объектам, находящимся в частной собственности, – на собственников объектов – граждан и юридических лиц.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8. Контроль за соблюдением правил благоустройства и о</w:t>
      </w:r>
      <w:r w:rsidRPr="00C56FC2">
        <w:t>т</w:t>
      </w:r>
      <w:r w:rsidRPr="00C56FC2">
        <w:t>ветственность за их нарушение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8.1. Контроль за соблюдением требований, установленными настоящими Правилами, осуществляют территориальные и отра</w:t>
      </w:r>
      <w:r w:rsidRPr="00C56FC2">
        <w:t>с</w:t>
      </w:r>
      <w:r w:rsidRPr="00C56FC2">
        <w:t>левые органы поселения в соответствии с их полномочиями.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8.2. За нарушение настоящих Правил виновные лица несут административную ответственность, установленную законодател</w:t>
      </w:r>
      <w:r w:rsidRPr="00C56FC2">
        <w:t>ь</w:t>
      </w:r>
      <w:r w:rsidRPr="00C56FC2">
        <w:t>ством.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8.3. Если вследствие нарушения настоящих Правил </w:t>
      </w:r>
      <w:proofErr w:type="spellStart"/>
      <w:r w:rsidRPr="00C56FC2">
        <w:t>прич</w:t>
      </w:r>
      <w:r w:rsidRPr="00C56FC2">
        <w:t>и</w:t>
      </w:r>
      <w:r w:rsidRPr="00C56FC2">
        <w:t>нен</w:t>
      </w:r>
      <w:proofErr w:type="spellEnd"/>
      <w:r w:rsidRPr="00C56FC2">
        <w:t xml:space="preserve"> материальный ущерб, соответствующие материалы передаются в судебные органы для решения вопроса о привлечении виновных лиц к ответственности.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8.4. Если нарушения настоящих Правил могут привести к последствиям, опасным для жизни и здоровья людей, разрушению зданий, сооружений, инженерных коммуникаций, а также при наличии в действиях (бездействиях) лиц признаков состава преступления, соответствующие материалы передаются в правоохр</w:t>
      </w:r>
      <w:r w:rsidRPr="00C56FC2">
        <w:t>а</w:t>
      </w:r>
      <w:r w:rsidRPr="00C56FC2">
        <w:t>нительные органы для решения вопроса о привлечении виновных лиц к уголовной ответственности.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 xml:space="preserve">8.5. Применение мер ответственности не освобождает нарушителя от обязанности возмещения </w:t>
      </w:r>
      <w:proofErr w:type="spellStart"/>
      <w:r w:rsidRPr="00C56FC2">
        <w:t>причиненного</w:t>
      </w:r>
      <w:proofErr w:type="spellEnd"/>
      <w:r w:rsidRPr="00C56FC2">
        <w:t xml:space="preserve"> им ущерба и устранения допущенных нарушений.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lastRenderedPageBreak/>
        <w:t>9. Введение настоящих правил</w:t>
      </w:r>
    </w:p>
    <w:p w:rsidR="005263D0" w:rsidRPr="00C56FC2" w:rsidRDefault="005263D0" w:rsidP="005263D0">
      <w:pPr>
        <w:widowControl w:val="0"/>
        <w:autoSpaceDE w:val="0"/>
        <w:autoSpaceDN w:val="0"/>
        <w:adjustRightInd w:val="0"/>
        <w:ind w:firstLine="709"/>
        <w:jc w:val="both"/>
      </w:pPr>
      <w:r w:rsidRPr="00C56FC2">
        <w:t>9.1. Настоящие Правила подлежат официальному опублик</w:t>
      </w:r>
      <w:r w:rsidRPr="00C56FC2">
        <w:t>о</w:t>
      </w:r>
      <w:r w:rsidRPr="00C56FC2">
        <w:t>ванию и размещению на официальном сайте сельского поселения в информационно-телекоммуникационной сети "Интернет" и прим</w:t>
      </w:r>
      <w:r w:rsidRPr="00C56FC2">
        <w:t>е</w:t>
      </w:r>
      <w:r w:rsidRPr="00C56FC2">
        <w:t>няются к существующим объектам и элементам благоустройства территории поселения с 01 января 2018 года, к новым объектам и объектам на реконструкции со стадии проектирования, сдачи в эксплуатацию соответственно.</w:t>
      </w:r>
    </w:p>
    <w:p w:rsidR="005263D0" w:rsidRPr="00C56FC2" w:rsidRDefault="005263D0" w:rsidP="005263D0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5263D0" w:rsidRPr="00C56FC2" w:rsidRDefault="005263D0" w:rsidP="005263D0">
      <w:pPr>
        <w:ind w:firstLine="3119"/>
        <w:jc w:val="both"/>
      </w:pPr>
      <w:r w:rsidRPr="00C56FC2">
        <w:t>УТВЕРЖДЕН</w:t>
      </w:r>
    </w:p>
    <w:p w:rsidR="005263D0" w:rsidRPr="00C56FC2" w:rsidRDefault="005263D0" w:rsidP="005263D0">
      <w:pPr>
        <w:spacing w:line="240" w:lineRule="exact"/>
        <w:ind w:firstLine="3119"/>
        <w:jc w:val="both"/>
      </w:pPr>
      <w:r w:rsidRPr="00C56FC2">
        <w:t>решением Совета депутатов</w:t>
      </w:r>
    </w:p>
    <w:p w:rsidR="005263D0" w:rsidRPr="00C56FC2" w:rsidRDefault="005263D0" w:rsidP="005263D0">
      <w:pPr>
        <w:spacing w:line="240" w:lineRule="exact"/>
        <w:ind w:firstLine="3119"/>
        <w:jc w:val="both"/>
      </w:pPr>
      <w:r w:rsidRPr="00C56FC2">
        <w:t>Восточного сельск</w:t>
      </w:r>
      <w:r w:rsidRPr="00C56FC2">
        <w:t>о</w:t>
      </w:r>
      <w:r w:rsidRPr="00C56FC2">
        <w:t>го поселения</w:t>
      </w:r>
    </w:p>
    <w:p w:rsidR="005263D0" w:rsidRPr="00C56FC2" w:rsidRDefault="005263D0" w:rsidP="005263D0">
      <w:pPr>
        <w:spacing w:line="240" w:lineRule="exact"/>
        <w:ind w:firstLine="3119"/>
        <w:jc w:val="both"/>
      </w:pPr>
      <w:r w:rsidRPr="00C56FC2">
        <w:t>от 02.10.2017 № 64-190 ______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center"/>
      </w:pPr>
      <w:r w:rsidRPr="00C56FC2">
        <w:t>Состав Оргкомитета: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both"/>
      </w:pPr>
      <w:r w:rsidRPr="00C56FC2">
        <w:t xml:space="preserve">1. </w:t>
      </w:r>
      <w:proofErr w:type="spellStart"/>
      <w:r w:rsidRPr="00C56FC2">
        <w:t>Шукюрова</w:t>
      </w:r>
      <w:proofErr w:type="spellEnd"/>
      <w:r w:rsidRPr="00C56FC2">
        <w:t xml:space="preserve"> Елена Борисовна</w:t>
      </w:r>
      <w:r w:rsidRPr="00C56FC2">
        <w:tab/>
      </w:r>
      <w:r w:rsidRPr="00C56FC2">
        <w:tab/>
        <w:t xml:space="preserve">депутат Совета депутатов </w:t>
      </w:r>
      <w:r w:rsidRPr="00C56FC2">
        <w:tab/>
      </w:r>
      <w:r w:rsidRPr="00C56FC2">
        <w:tab/>
      </w:r>
      <w:r w:rsidRPr="00C56FC2">
        <w:tab/>
      </w:r>
      <w:r w:rsidRPr="00C56FC2">
        <w:tab/>
      </w:r>
      <w:r w:rsidRPr="00C56FC2">
        <w:tab/>
        <w:t>Восточного сельского посел</w:t>
      </w:r>
      <w:r w:rsidRPr="00C56FC2">
        <w:t>е</w:t>
      </w:r>
      <w:r w:rsidRPr="00C56FC2">
        <w:t>ния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both"/>
      </w:pPr>
      <w:r w:rsidRPr="00C56FC2">
        <w:t xml:space="preserve">2. </w:t>
      </w:r>
      <w:proofErr w:type="spellStart"/>
      <w:r w:rsidRPr="00C56FC2">
        <w:t>Пестенко</w:t>
      </w:r>
      <w:proofErr w:type="spellEnd"/>
      <w:r w:rsidRPr="00C56FC2">
        <w:t xml:space="preserve"> Наталья Андреевна</w:t>
      </w:r>
      <w:r w:rsidRPr="00C56FC2">
        <w:tab/>
      </w:r>
      <w:r w:rsidRPr="00C56FC2">
        <w:tab/>
        <w:t xml:space="preserve">заместитель главы </w:t>
      </w:r>
      <w:r w:rsidRPr="00C56FC2">
        <w:tab/>
      </w:r>
      <w:r w:rsidRPr="00C56FC2">
        <w:tab/>
      </w:r>
      <w:r w:rsidRPr="00C56FC2">
        <w:tab/>
      </w:r>
      <w:r w:rsidRPr="00C56FC2">
        <w:tab/>
      </w:r>
      <w:r w:rsidRPr="00C56FC2">
        <w:tab/>
      </w:r>
      <w:r w:rsidRPr="00C56FC2">
        <w:tab/>
        <w:t>админ</w:t>
      </w:r>
      <w:r w:rsidRPr="00C56FC2">
        <w:t>и</w:t>
      </w:r>
      <w:r w:rsidRPr="00C56FC2">
        <w:t>страции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both"/>
      </w:pPr>
      <w:r w:rsidRPr="00C56FC2">
        <w:t xml:space="preserve">3. </w:t>
      </w:r>
      <w:proofErr w:type="spellStart"/>
      <w:r w:rsidRPr="00C56FC2">
        <w:t>Терешкина</w:t>
      </w:r>
      <w:proofErr w:type="spellEnd"/>
      <w:r w:rsidRPr="00C56FC2">
        <w:t xml:space="preserve"> Ольга Владимировна</w:t>
      </w:r>
      <w:r w:rsidRPr="00C56FC2">
        <w:tab/>
      </w:r>
      <w:r w:rsidRPr="00C56FC2">
        <w:tab/>
        <w:t xml:space="preserve">главный специалист </w:t>
      </w:r>
      <w:r w:rsidRPr="00C56FC2">
        <w:tab/>
        <w:t>админ</w:t>
      </w:r>
      <w:r w:rsidRPr="00C56FC2">
        <w:t>и</w:t>
      </w:r>
      <w:r w:rsidRPr="00C56FC2">
        <w:t>страции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both"/>
      </w:pPr>
      <w:r w:rsidRPr="00C56FC2">
        <w:t xml:space="preserve">4. </w:t>
      </w:r>
      <w:proofErr w:type="spellStart"/>
      <w:r w:rsidRPr="00C56FC2">
        <w:t>Голына</w:t>
      </w:r>
      <w:proofErr w:type="spellEnd"/>
      <w:r w:rsidRPr="00C56FC2">
        <w:t xml:space="preserve"> Наталья Николаевна</w:t>
      </w:r>
      <w:r w:rsidRPr="00C56FC2">
        <w:tab/>
      </w:r>
      <w:r w:rsidRPr="00C56FC2">
        <w:tab/>
        <w:t>специалист 1 категории</w:t>
      </w:r>
    </w:p>
    <w:p w:rsidR="005263D0" w:rsidRPr="00C56FC2" w:rsidRDefault="005263D0" w:rsidP="005263D0">
      <w:pPr>
        <w:jc w:val="both"/>
      </w:pPr>
      <w:r w:rsidRPr="00C56FC2">
        <w:tab/>
      </w:r>
      <w:r w:rsidRPr="00C56FC2">
        <w:tab/>
      </w:r>
      <w:r w:rsidRPr="00C56FC2">
        <w:tab/>
      </w:r>
      <w:r w:rsidRPr="00C56FC2">
        <w:tab/>
      </w:r>
      <w:r w:rsidRPr="00C56FC2">
        <w:tab/>
      </w:r>
      <w:r w:rsidRPr="00C56FC2">
        <w:tab/>
      </w:r>
      <w:r w:rsidRPr="00C56FC2">
        <w:tab/>
        <w:t>администрации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both"/>
      </w:pPr>
      <w:r w:rsidRPr="00C56FC2">
        <w:t xml:space="preserve">5. </w:t>
      </w:r>
      <w:proofErr w:type="spellStart"/>
      <w:r w:rsidRPr="00C56FC2">
        <w:t>Кобыльцова</w:t>
      </w:r>
      <w:proofErr w:type="spellEnd"/>
      <w:r w:rsidRPr="00C56FC2">
        <w:t xml:space="preserve"> Евгения Юрьевна    </w:t>
      </w:r>
      <w:r w:rsidRPr="00C56FC2">
        <w:tab/>
        <w:t xml:space="preserve">          представитель о</w:t>
      </w:r>
      <w:r w:rsidRPr="00C56FC2">
        <w:t>б</w:t>
      </w:r>
      <w:r w:rsidRPr="00C56FC2">
        <w:t>щественности</w:t>
      </w:r>
    </w:p>
    <w:p w:rsidR="005263D0" w:rsidRPr="00C56FC2" w:rsidRDefault="005263D0" w:rsidP="005263D0">
      <w:pPr>
        <w:jc w:val="both"/>
      </w:pPr>
    </w:p>
    <w:p w:rsidR="005263D0" w:rsidRPr="00C56FC2" w:rsidRDefault="005263D0" w:rsidP="005263D0">
      <w:pPr>
        <w:jc w:val="both"/>
      </w:pPr>
      <w:r w:rsidRPr="00C56FC2">
        <w:t xml:space="preserve"> Председатель Совета депутатов</w:t>
      </w:r>
      <w:r w:rsidRPr="00C56FC2">
        <w:tab/>
      </w:r>
      <w:r w:rsidRPr="00C56FC2">
        <w:tab/>
        <w:t xml:space="preserve">                       В.В. Серг</w:t>
      </w:r>
      <w:r w:rsidRPr="00C56FC2">
        <w:t>е</w:t>
      </w:r>
      <w:r w:rsidRPr="00C56FC2">
        <w:t>ев</w:t>
      </w:r>
    </w:p>
    <w:p w:rsidR="00ED568E" w:rsidRDefault="00ED568E">
      <w:bookmarkStart w:id="103" w:name="_GoBack"/>
      <w:bookmarkEnd w:id="103"/>
    </w:p>
    <w:sectPr w:rsidR="00ED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3F475619"/>
    <w:multiLevelType w:val="multilevel"/>
    <w:tmpl w:val="AD74F0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848" w:hanging="108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436" w:hanging="1440"/>
      </w:pPr>
    </w:lvl>
    <w:lvl w:ilvl="6">
      <w:start w:val="1"/>
      <w:numFmt w:val="decimal"/>
      <w:isLgl/>
      <w:lvlText w:val="%1.%2.%3.%4.%5.%6.%7."/>
      <w:lvlJc w:val="left"/>
      <w:pPr>
        <w:ind w:left="2910" w:hanging="1800"/>
      </w:p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</w:lvl>
  </w:abstractNum>
  <w:abstractNum w:abstractNumId="2">
    <w:nsid w:val="4A840177"/>
    <w:multiLevelType w:val="multilevel"/>
    <w:tmpl w:val="49A6EA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535BD"/>
    <w:multiLevelType w:val="hybridMultilevel"/>
    <w:tmpl w:val="BF42C48C"/>
    <w:lvl w:ilvl="0" w:tplc="E64C8526">
      <w:start w:val="1"/>
      <w:numFmt w:val="decimal"/>
      <w:lvlText w:val="%1."/>
      <w:lvlJc w:val="left"/>
      <w:pPr>
        <w:ind w:left="1889" w:hanging="114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DF"/>
    <w:rsid w:val="002505DF"/>
    <w:rsid w:val="005263D0"/>
    <w:rsid w:val="00E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263D0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5263D0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263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5263D0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5263D0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263D0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5263D0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5263D0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5263D0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5263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5263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263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263D0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5263D0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5263D0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5263D0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263D0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5263D0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5263D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5263D0"/>
    <w:pPr>
      <w:spacing w:after="120"/>
    </w:pPr>
  </w:style>
  <w:style w:type="character" w:customStyle="1" w:styleId="a4">
    <w:name w:val="Основной текст Знак"/>
    <w:basedOn w:val="a1"/>
    <w:link w:val="a0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6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263D0"/>
  </w:style>
  <w:style w:type="paragraph" w:styleId="a8">
    <w:name w:val="List Paragraph"/>
    <w:basedOn w:val="a"/>
    <w:uiPriority w:val="34"/>
    <w:qFormat/>
    <w:rsid w:val="005263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5263D0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5263D0"/>
    <w:pPr>
      <w:spacing w:after="150"/>
      <w:jc w:val="both"/>
    </w:pPr>
  </w:style>
  <w:style w:type="paragraph" w:customStyle="1" w:styleId="ConsPlusNormal">
    <w:name w:val="ConsPlusNormal"/>
    <w:rsid w:val="00526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5263D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263D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263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5263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2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263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5263D0"/>
    <w:rPr>
      <w:color w:val="0000FF"/>
      <w:u w:val="single"/>
    </w:rPr>
  </w:style>
  <w:style w:type="paragraph" w:styleId="31">
    <w:name w:val="Body Text Indent 3"/>
    <w:basedOn w:val="a"/>
    <w:link w:val="32"/>
    <w:rsid w:val="00526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26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5263D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63D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263D0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5263D0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5263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52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5263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263D0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526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5263D0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5263D0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5263D0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5263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5263D0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5263D0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5263D0"/>
    <w:rPr>
      <w:b/>
      <w:lang w:val="ru-RU" w:eastAsia="x-none"/>
    </w:rPr>
  </w:style>
  <w:style w:type="character" w:styleId="af9">
    <w:name w:val="Emphasis"/>
    <w:qFormat/>
    <w:rsid w:val="005263D0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5263D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5263D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5263D0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526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263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5263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5263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526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5263D0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526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5263D0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5263D0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5263D0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5263D0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5263D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5263D0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5263D0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5263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5263D0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5263D0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5263D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5263D0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5263D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5263D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5263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26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5263D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5263D0"/>
    <w:rPr>
      <w:rFonts w:cs="Times New Roman"/>
    </w:rPr>
  </w:style>
  <w:style w:type="paragraph" w:customStyle="1" w:styleId="consplusnormal0">
    <w:name w:val="consplusnormal"/>
    <w:basedOn w:val="a"/>
    <w:rsid w:val="005263D0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526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5263D0"/>
  </w:style>
  <w:style w:type="character" w:customStyle="1" w:styleId="26">
    <w:name w:val=" Знак Знак2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5263D0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5263D0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5263D0"/>
    <w:pPr>
      <w:jc w:val="both"/>
    </w:pPr>
  </w:style>
  <w:style w:type="character" w:customStyle="1" w:styleId="41">
    <w:name w:val="Основной текст (4)_"/>
    <w:link w:val="410"/>
    <w:locked/>
    <w:rsid w:val="005263D0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5263D0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5263D0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5263D0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5263D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5263D0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5263D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5263D0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5263D0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5263D0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5263D0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5263D0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5263D0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5263D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5263D0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5263D0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5263D0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5263D0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5263D0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5263D0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5263D0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5263D0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5263D0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5263D0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5263D0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5263D0"/>
    <w:rPr>
      <w:rFonts w:cs="Times New Roman"/>
      <w:sz w:val="20"/>
    </w:rPr>
  </w:style>
  <w:style w:type="character" w:customStyle="1" w:styleId="18">
    <w:name w:val="Основной шрифт абзаца1"/>
    <w:rsid w:val="005263D0"/>
    <w:rPr>
      <w:sz w:val="20"/>
    </w:rPr>
  </w:style>
  <w:style w:type="paragraph" w:styleId="aff4">
    <w:name w:val="Document Map"/>
    <w:basedOn w:val="a"/>
    <w:link w:val="aff5"/>
    <w:rsid w:val="005263D0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5263D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5263D0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526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5263D0"/>
    <w:rPr>
      <w:rFonts w:cs="Times New Roman"/>
      <w:vertAlign w:val="superscript"/>
    </w:rPr>
  </w:style>
  <w:style w:type="paragraph" w:customStyle="1" w:styleId="aff9">
    <w:name w:val="Норм"/>
    <w:basedOn w:val="a"/>
    <w:rsid w:val="005263D0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5263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5263D0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5263D0"/>
  </w:style>
  <w:style w:type="character" w:customStyle="1" w:styleId="voting-current-score2">
    <w:name w:val="voting-current-score2"/>
    <w:basedOn w:val="a1"/>
    <w:rsid w:val="005263D0"/>
  </w:style>
  <w:style w:type="paragraph" w:customStyle="1" w:styleId="justppt">
    <w:name w:val="justppt"/>
    <w:basedOn w:val="a"/>
    <w:rsid w:val="005263D0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5263D0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5263D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5263D0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5263D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526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5263D0"/>
  </w:style>
  <w:style w:type="numbering" w:customStyle="1" w:styleId="112">
    <w:name w:val="Нет списка11"/>
    <w:next w:val="a3"/>
    <w:uiPriority w:val="99"/>
    <w:semiHidden/>
    <w:unhideWhenUsed/>
    <w:rsid w:val="005263D0"/>
  </w:style>
  <w:style w:type="numbering" w:customStyle="1" w:styleId="1110">
    <w:name w:val="Нет списка111"/>
    <w:next w:val="a3"/>
    <w:semiHidden/>
    <w:rsid w:val="005263D0"/>
  </w:style>
  <w:style w:type="table" w:customStyle="1" w:styleId="1a">
    <w:name w:val="Сетка таблицы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5263D0"/>
  </w:style>
  <w:style w:type="table" w:customStyle="1" w:styleId="2d">
    <w:name w:val="Сетка таблицы2"/>
    <w:basedOn w:val="a2"/>
    <w:next w:val="ae"/>
    <w:uiPriority w:val="59"/>
    <w:rsid w:val="00526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5263D0"/>
  </w:style>
  <w:style w:type="table" w:customStyle="1" w:styleId="39">
    <w:name w:val="Сетка таблицы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5263D0"/>
  </w:style>
  <w:style w:type="numbering" w:customStyle="1" w:styleId="120">
    <w:name w:val="Нет списка12"/>
    <w:next w:val="a3"/>
    <w:uiPriority w:val="99"/>
    <w:semiHidden/>
    <w:unhideWhenUsed/>
    <w:rsid w:val="005263D0"/>
  </w:style>
  <w:style w:type="table" w:customStyle="1" w:styleId="47">
    <w:name w:val="Сетка таблицы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5263D0"/>
  </w:style>
  <w:style w:type="character" w:customStyle="1" w:styleId="1b">
    <w:name w:val=" Знак Знак1"/>
    <w:locked/>
    <w:rsid w:val="005263D0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263D0"/>
  </w:style>
  <w:style w:type="numbering" w:customStyle="1" w:styleId="130">
    <w:name w:val="Нет списка13"/>
    <w:next w:val="a3"/>
    <w:uiPriority w:val="99"/>
    <w:semiHidden/>
    <w:unhideWhenUsed/>
    <w:rsid w:val="005263D0"/>
  </w:style>
  <w:style w:type="paragraph" w:customStyle="1" w:styleId="1c">
    <w:name w:val="Знак Знак Знак Знак Знак Знак Знак Знак Знак1 Знак"/>
    <w:basedOn w:val="a"/>
    <w:uiPriority w:val="99"/>
    <w:rsid w:val="005263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5263D0"/>
  </w:style>
  <w:style w:type="character" w:customStyle="1" w:styleId="1d">
    <w:name w:val="Знак Знак1"/>
    <w:locked/>
    <w:rsid w:val="005263D0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5263D0"/>
  </w:style>
  <w:style w:type="table" w:customStyle="1" w:styleId="121">
    <w:name w:val="Сетка таблицы12"/>
    <w:basedOn w:val="a2"/>
    <w:next w:val="ae"/>
    <w:uiPriority w:val="99"/>
    <w:rsid w:val="005263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5263D0"/>
  </w:style>
  <w:style w:type="numbering" w:customStyle="1" w:styleId="141">
    <w:name w:val="Нет списка14"/>
    <w:next w:val="a3"/>
    <w:uiPriority w:val="99"/>
    <w:semiHidden/>
    <w:unhideWhenUsed/>
    <w:rsid w:val="005263D0"/>
  </w:style>
  <w:style w:type="numbering" w:customStyle="1" w:styleId="221">
    <w:name w:val="Нет списка22"/>
    <w:next w:val="a3"/>
    <w:uiPriority w:val="99"/>
    <w:semiHidden/>
    <w:unhideWhenUsed/>
    <w:rsid w:val="005263D0"/>
  </w:style>
  <w:style w:type="numbering" w:customStyle="1" w:styleId="1120">
    <w:name w:val="Нет списка112"/>
    <w:next w:val="a3"/>
    <w:uiPriority w:val="99"/>
    <w:semiHidden/>
    <w:unhideWhenUsed/>
    <w:rsid w:val="005263D0"/>
  </w:style>
  <w:style w:type="numbering" w:customStyle="1" w:styleId="1111">
    <w:name w:val="Нет списка1111"/>
    <w:next w:val="a3"/>
    <w:semiHidden/>
    <w:rsid w:val="005263D0"/>
  </w:style>
  <w:style w:type="table" w:customStyle="1" w:styleId="131">
    <w:name w:val="Сетка таблицы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uiPriority w:val="39"/>
    <w:rsid w:val="005263D0"/>
  </w:style>
  <w:style w:type="numbering" w:customStyle="1" w:styleId="101">
    <w:name w:val="Нет списка10"/>
    <w:next w:val="a3"/>
    <w:semiHidden/>
    <w:rsid w:val="005263D0"/>
  </w:style>
  <w:style w:type="paragraph" w:customStyle="1" w:styleId="212">
    <w:name w:val="Основной текст с отступом 21"/>
    <w:basedOn w:val="a"/>
    <w:rsid w:val="005263D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5263D0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5263D0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5263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5263D0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5263D0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52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5263D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5263D0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5263D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5263D0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5263D0"/>
  </w:style>
  <w:style w:type="numbering" w:customStyle="1" w:styleId="161">
    <w:name w:val="Нет списка16"/>
    <w:next w:val="a3"/>
    <w:uiPriority w:val="99"/>
    <w:semiHidden/>
    <w:unhideWhenUsed/>
    <w:rsid w:val="005263D0"/>
  </w:style>
  <w:style w:type="numbering" w:customStyle="1" w:styleId="230">
    <w:name w:val="Нет списка23"/>
    <w:next w:val="a3"/>
    <w:uiPriority w:val="99"/>
    <w:semiHidden/>
    <w:unhideWhenUsed/>
    <w:rsid w:val="005263D0"/>
  </w:style>
  <w:style w:type="numbering" w:customStyle="1" w:styleId="1130">
    <w:name w:val="Нет списка113"/>
    <w:next w:val="a3"/>
    <w:uiPriority w:val="99"/>
    <w:semiHidden/>
    <w:unhideWhenUsed/>
    <w:rsid w:val="005263D0"/>
  </w:style>
  <w:style w:type="numbering" w:customStyle="1" w:styleId="11120">
    <w:name w:val="Нет списка1112"/>
    <w:next w:val="a3"/>
    <w:semiHidden/>
    <w:rsid w:val="005263D0"/>
  </w:style>
  <w:style w:type="table" w:customStyle="1" w:styleId="170">
    <w:name w:val="Сетка таблицы1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5263D0"/>
  </w:style>
  <w:style w:type="numbering" w:customStyle="1" w:styleId="180">
    <w:name w:val="Нет списка18"/>
    <w:next w:val="a3"/>
    <w:uiPriority w:val="99"/>
    <w:semiHidden/>
    <w:unhideWhenUsed/>
    <w:rsid w:val="005263D0"/>
  </w:style>
  <w:style w:type="table" w:customStyle="1" w:styleId="181">
    <w:name w:val="Сетка таблицы18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5263D0"/>
  </w:style>
  <w:style w:type="numbering" w:customStyle="1" w:styleId="114">
    <w:name w:val="Нет списка114"/>
    <w:next w:val="a3"/>
    <w:uiPriority w:val="99"/>
    <w:semiHidden/>
    <w:unhideWhenUsed/>
    <w:rsid w:val="005263D0"/>
  </w:style>
  <w:style w:type="table" w:customStyle="1" w:styleId="190">
    <w:name w:val="Сетка таблицы1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5263D0"/>
  </w:style>
  <w:style w:type="table" w:customStyle="1" w:styleId="200">
    <w:name w:val="Сетка таблицы20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5263D0"/>
  </w:style>
  <w:style w:type="numbering" w:customStyle="1" w:styleId="1100">
    <w:name w:val="Нет списка110"/>
    <w:next w:val="a3"/>
    <w:uiPriority w:val="99"/>
    <w:semiHidden/>
    <w:unhideWhenUsed/>
    <w:rsid w:val="005263D0"/>
  </w:style>
  <w:style w:type="table" w:customStyle="1" w:styleId="213">
    <w:name w:val="Сетка таблицы2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5263D0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5263D0"/>
  </w:style>
  <w:style w:type="numbering" w:customStyle="1" w:styleId="115">
    <w:name w:val="Нет списка115"/>
    <w:next w:val="a3"/>
    <w:uiPriority w:val="99"/>
    <w:semiHidden/>
    <w:unhideWhenUsed/>
    <w:rsid w:val="005263D0"/>
  </w:style>
  <w:style w:type="numbering" w:customStyle="1" w:styleId="116">
    <w:name w:val="Нет списка116"/>
    <w:next w:val="a3"/>
    <w:uiPriority w:val="99"/>
    <w:semiHidden/>
    <w:unhideWhenUsed/>
    <w:rsid w:val="005263D0"/>
  </w:style>
  <w:style w:type="numbering" w:customStyle="1" w:styleId="260">
    <w:name w:val="Нет списка26"/>
    <w:next w:val="a3"/>
    <w:uiPriority w:val="99"/>
    <w:semiHidden/>
    <w:unhideWhenUsed/>
    <w:rsid w:val="005263D0"/>
  </w:style>
  <w:style w:type="numbering" w:customStyle="1" w:styleId="1113">
    <w:name w:val="Нет списка1113"/>
    <w:next w:val="a3"/>
    <w:uiPriority w:val="99"/>
    <w:semiHidden/>
    <w:unhideWhenUsed/>
    <w:rsid w:val="005263D0"/>
  </w:style>
  <w:style w:type="numbering" w:customStyle="1" w:styleId="11111">
    <w:name w:val="Нет списка11111"/>
    <w:next w:val="a3"/>
    <w:semiHidden/>
    <w:rsid w:val="005263D0"/>
  </w:style>
  <w:style w:type="table" w:customStyle="1" w:styleId="222">
    <w:name w:val="Сетка таблицы2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5263D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5263D0"/>
  </w:style>
  <w:style w:type="numbering" w:customStyle="1" w:styleId="117">
    <w:name w:val="Нет списка117"/>
    <w:next w:val="a3"/>
    <w:uiPriority w:val="99"/>
    <w:semiHidden/>
    <w:unhideWhenUsed/>
    <w:rsid w:val="005263D0"/>
  </w:style>
  <w:style w:type="character" w:styleId="afff1">
    <w:name w:val="line number"/>
    <w:unhideWhenUsed/>
    <w:rsid w:val="005263D0"/>
  </w:style>
  <w:style w:type="table" w:customStyle="1" w:styleId="251">
    <w:name w:val="Сетка таблицы2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5263D0"/>
  </w:style>
  <w:style w:type="numbering" w:customStyle="1" w:styleId="118">
    <w:name w:val="Нет списка118"/>
    <w:next w:val="a3"/>
    <w:uiPriority w:val="99"/>
    <w:semiHidden/>
    <w:unhideWhenUsed/>
    <w:rsid w:val="005263D0"/>
  </w:style>
  <w:style w:type="numbering" w:customStyle="1" w:styleId="290">
    <w:name w:val="Нет списка29"/>
    <w:next w:val="a3"/>
    <w:uiPriority w:val="99"/>
    <w:semiHidden/>
    <w:unhideWhenUsed/>
    <w:rsid w:val="005263D0"/>
  </w:style>
  <w:style w:type="table" w:customStyle="1" w:styleId="271">
    <w:name w:val="Сетка таблицы27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5263D0"/>
  </w:style>
  <w:style w:type="numbering" w:customStyle="1" w:styleId="119">
    <w:name w:val="Нет списка119"/>
    <w:next w:val="a3"/>
    <w:uiPriority w:val="99"/>
    <w:semiHidden/>
    <w:unhideWhenUsed/>
    <w:rsid w:val="005263D0"/>
  </w:style>
  <w:style w:type="numbering" w:customStyle="1" w:styleId="311">
    <w:name w:val="Нет списка31"/>
    <w:next w:val="a3"/>
    <w:uiPriority w:val="99"/>
    <w:semiHidden/>
    <w:unhideWhenUsed/>
    <w:rsid w:val="005263D0"/>
  </w:style>
  <w:style w:type="numbering" w:customStyle="1" w:styleId="320">
    <w:name w:val="Нет списка32"/>
    <w:next w:val="a3"/>
    <w:semiHidden/>
    <w:rsid w:val="005263D0"/>
  </w:style>
  <w:style w:type="numbering" w:customStyle="1" w:styleId="330">
    <w:name w:val="Нет списка33"/>
    <w:next w:val="a3"/>
    <w:semiHidden/>
    <w:rsid w:val="005263D0"/>
  </w:style>
  <w:style w:type="numbering" w:customStyle="1" w:styleId="340">
    <w:name w:val="Нет списка34"/>
    <w:next w:val="a3"/>
    <w:uiPriority w:val="99"/>
    <w:semiHidden/>
    <w:unhideWhenUsed/>
    <w:rsid w:val="005263D0"/>
  </w:style>
  <w:style w:type="numbering" w:customStyle="1" w:styleId="1200">
    <w:name w:val="Нет списка120"/>
    <w:next w:val="a3"/>
    <w:uiPriority w:val="99"/>
    <w:semiHidden/>
    <w:unhideWhenUsed/>
    <w:rsid w:val="005263D0"/>
  </w:style>
  <w:style w:type="numbering" w:customStyle="1" w:styleId="350">
    <w:name w:val="Нет списка35"/>
    <w:next w:val="a3"/>
    <w:uiPriority w:val="99"/>
    <w:semiHidden/>
    <w:unhideWhenUsed/>
    <w:rsid w:val="005263D0"/>
  </w:style>
  <w:style w:type="numbering" w:customStyle="1" w:styleId="1210">
    <w:name w:val="Нет списка121"/>
    <w:next w:val="a3"/>
    <w:uiPriority w:val="99"/>
    <w:semiHidden/>
    <w:unhideWhenUsed/>
    <w:rsid w:val="005263D0"/>
  </w:style>
  <w:style w:type="table" w:customStyle="1" w:styleId="281">
    <w:name w:val="Сетка таблицы28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5263D0"/>
  </w:style>
  <w:style w:type="numbering" w:customStyle="1" w:styleId="122">
    <w:name w:val="Нет списка122"/>
    <w:next w:val="a3"/>
    <w:uiPriority w:val="99"/>
    <w:semiHidden/>
    <w:unhideWhenUsed/>
    <w:rsid w:val="005263D0"/>
  </w:style>
  <w:style w:type="numbering" w:customStyle="1" w:styleId="2100">
    <w:name w:val="Нет списка210"/>
    <w:next w:val="a3"/>
    <w:uiPriority w:val="99"/>
    <w:semiHidden/>
    <w:unhideWhenUsed/>
    <w:rsid w:val="005263D0"/>
  </w:style>
  <w:style w:type="numbering" w:customStyle="1" w:styleId="11100">
    <w:name w:val="Нет списка1110"/>
    <w:next w:val="a3"/>
    <w:uiPriority w:val="99"/>
    <w:semiHidden/>
    <w:unhideWhenUsed/>
    <w:rsid w:val="005263D0"/>
  </w:style>
  <w:style w:type="numbering" w:customStyle="1" w:styleId="370">
    <w:name w:val="Нет списка37"/>
    <w:next w:val="a3"/>
    <w:uiPriority w:val="99"/>
    <w:semiHidden/>
    <w:unhideWhenUsed/>
    <w:rsid w:val="005263D0"/>
  </w:style>
  <w:style w:type="numbering" w:customStyle="1" w:styleId="123">
    <w:name w:val="Нет списка123"/>
    <w:next w:val="a3"/>
    <w:uiPriority w:val="99"/>
    <w:semiHidden/>
    <w:unhideWhenUsed/>
    <w:rsid w:val="005263D0"/>
  </w:style>
  <w:style w:type="numbering" w:customStyle="1" w:styleId="2110">
    <w:name w:val="Нет списка211"/>
    <w:next w:val="a3"/>
    <w:uiPriority w:val="99"/>
    <w:semiHidden/>
    <w:unhideWhenUsed/>
    <w:rsid w:val="005263D0"/>
  </w:style>
  <w:style w:type="numbering" w:customStyle="1" w:styleId="1114">
    <w:name w:val="Нет списка1114"/>
    <w:next w:val="a3"/>
    <w:uiPriority w:val="99"/>
    <w:semiHidden/>
    <w:unhideWhenUsed/>
    <w:rsid w:val="005263D0"/>
  </w:style>
  <w:style w:type="numbering" w:customStyle="1" w:styleId="380">
    <w:name w:val="Нет списка38"/>
    <w:next w:val="a3"/>
    <w:uiPriority w:val="99"/>
    <w:semiHidden/>
    <w:unhideWhenUsed/>
    <w:rsid w:val="005263D0"/>
  </w:style>
  <w:style w:type="numbering" w:customStyle="1" w:styleId="390">
    <w:name w:val="Нет списка39"/>
    <w:next w:val="a3"/>
    <w:uiPriority w:val="99"/>
    <w:semiHidden/>
    <w:unhideWhenUsed/>
    <w:rsid w:val="005263D0"/>
  </w:style>
  <w:style w:type="numbering" w:customStyle="1" w:styleId="124">
    <w:name w:val="Нет списка124"/>
    <w:next w:val="a3"/>
    <w:uiPriority w:val="99"/>
    <w:semiHidden/>
    <w:unhideWhenUsed/>
    <w:rsid w:val="005263D0"/>
  </w:style>
  <w:style w:type="numbering" w:customStyle="1" w:styleId="2120">
    <w:name w:val="Нет списка212"/>
    <w:next w:val="a3"/>
    <w:uiPriority w:val="99"/>
    <w:semiHidden/>
    <w:unhideWhenUsed/>
    <w:rsid w:val="005263D0"/>
  </w:style>
  <w:style w:type="numbering" w:customStyle="1" w:styleId="1115">
    <w:name w:val="Нет списка1115"/>
    <w:next w:val="a3"/>
    <w:uiPriority w:val="99"/>
    <w:semiHidden/>
    <w:unhideWhenUsed/>
    <w:rsid w:val="005263D0"/>
  </w:style>
  <w:style w:type="numbering" w:customStyle="1" w:styleId="3100">
    <w:name w:val="Нет списка310"/>
    <w:next w:val="a3"/>
    <w:uiPriority w:val="99"/>
    <w:semiHidden/>
    <w:unhideWhenUsed/>
    <w:rsid w:val="005263D0"/>
  </w:style>
  <w:style w:type="numbering" w:customStyle="1" w:styleId="400">
    <w:name w:val="Нет списка40"/>
    <w:next w:val="a3"/>
    <w:uiPriority w:val="99"/>
    <w:semiHidden/>
    <w:unhideWhenUsed/>
    <w:rsid w:val="005263D0"/>
  </w:style>
  <w:style w:type="numbering" w:customStyle="1" w:styleId="125">
    <w:name w:val="Нет списка125"/>
    <w:next w:val="a3"/>
    <w:uiPriority w:val="99"/>
    <w:semiHidden/>
    <w:unhideWhenUsed/>
    <w:rsid w:val="005263D0"/>
  </w:style>
  <w:style w:type="table" w:customStyle="1" w:styleId="291">
    <w:name w:val="Сетка таблицы2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5263D0"/>
  </w:style>
  <w:style w:type="numbering" w:customStyle="1" w:styleId="1116">
    <w:name w:val="Нет списка1116"/>
    <w:next w:val="a3"/>
    <w:uiPriority w:val="99"/>
    <w:semiHidden/>
    <w:unhideWhenUsed/>
    <w:rsid w:val="005263D0"/>
  </w:style>
  <w:style w:type="table" w:customStyle="1" w:styleId="1117">
    <w:name w:val="Сетка таблицы1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5263D0"/>
  </w:style>
  <w:style w:type="table" w:customStyle="1" w:styleId="301">
    <w:name w:val="Сетка таблицы30"/>
    <w:basedOn w:val="a2"/>
    <w:next w:val="ae"/>
    <w:rsid w:val="0052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5263D0"/>
  </w:style>
  <w:style w:type="numbering" w:customStyle="1" w:styleId="126">
    <w:name w:val="Нет списка126"/>
    <w:next w:val="a3"/>
    <w:uiPriority w:val="99"/>
    <w:semiHidden/>
    <w:unhideWhenUsed/>
    <w:rsid w:val="005263D0"/>
  </w:style>
  <w:style w:type="table" w:customStyle="1" w:styleId="321">
    <w:name w:val="Сетка таблицы3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5263D0"/>
  </w:style>
  <w:style w:type="numbering" w:customStyle="1" w:styleId="11170">
    <w:name w:val="Нет списка1117"/>
    <w:next w:val="a3"/>
    <w:uiPriority w:val="99"/>
    <w:semiHidden/>
    <w:unhideWhenUsed/>
    <w:rsid w:val="005263D0"/>
  </w:style>
  <w:style w:type="table" w:customStyle="1" w:styleId="1121">
    <w:name w:val="Сетка таблицы11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5263D0"/>
  </w:style>
  <w:style w:type="numbering" w:customStyle="1" w:styleId="127">
    <w:name w:val="Нет списка127"/>
    <w:next w:val="a3"/>
    <w:uiPriority w:val="99"/>
    <w:semiHidden/>
    <w:unhideWhenUsed/>
    <w:rsid w:val="005263D0"/>
  </w:style>
  <w:style w:type="table" w:customStyle="1" w:styleId="331">
    <w:name w:val="Сетка таблицы3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5263D0"/>
  </w:style>
  <w:style w:type="numbering" w:customStyle="1" w:styleId="1118">
    <w:name w:val="Нет списка1118"/>
    <w:next w:val="a3"/>
    <w:uiPriority w:val="99"/>
    <w:semiHidden/>
    <w:unhideWhenUsed/>
    <w:rsid w:val="005263D0"/>
  </w:style>
  <w:style w:type="table" w:customStyle="1" w:styleId="1131">
    <w:name w:val="Сетка таблицы1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5263D0"/>
  </w:style>
  <w:style w:type="table" w:customStyle="1" w:styleId="361">
    <w:name w:val="Сетка таблицы3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5263D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5263D0"/>
  </w:style>
  <w:style w:type="table" w:customStyle="1" w:styleId="421">
    <w:name w:val="Сетка таблицы42"/>
    <w:basedOn w:val="a2"/>
    <w:next w:val="ae"/>
    <w:rsid w:val="0052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5263D0"/>
  </w:style>
  <w:style w:type="table" w:customStyle="1" w:styleId="441">
    <w:name w:val="Сетка таблицы4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526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5263D0"/>
  </w:style>
  <w:style w:type="numbering" w:customStyle="1" w:styleId="128">
    <w:name w:val="Нет списка128"/>
    <w:next w:val="a3"/>
    <w:uiPriority w:val="99"/>
    <w:semiHidden/>
    <w:unhideWhenUsed/>
    <w:rsid w:val="005263D0"/>
  </w:style>
  <w:style w:type="numbering" w:customStyle="1" w:styleId="1119">
    <w:name w:val="Нет списка1119"/>
    <w:next w:val="a3"/>
    <w:uiPriority w:val="99"/>
    <w:semiHidden/>
    <w:unhideWhenUsed/>
    <w:rsid w:val="005263D0"/>
  </w:style>
  <w:style w:type="table" w:customStyle="1" w:styleId="461">
    <w:name w:val="Сетка таблицы4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5263D0"/>
  </w:style>
  <w:style w:type="numbering" w:customStyle="1" w:styleId="11110">
    <w:name w:val="Нет списка11110"/>
    <w:next w:val="a3"/>
    <w:uiPriority w:val="99"/>
    <w:semiHidden/>
    <w:unhideWhenUsed/>
    <w:rsid w:val="005263D0"/>
  </w:style>
  <w:style w:type="table" w:customStyle="1" w:styleId="1160">
    <w:name w:val="Сетка таблицы1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5263D0"/>
  </w:style>
  <w:style w:type="numbering" w:customStyle="1" w:styleId="129">
    <w:name w:val="Нет списка129"/>
    <w:next w:val="a3"/>
    <w:uiPriority w:val="99"/>
    <w:semiHidden/>
    <w:unhideWhenUsed/>
    <w:rsid w:val="005263D0"/>
  </w:style>
  <w:style w:type="numbering" w:customStyle="1" w:styleId="11112">
    <w:name w:val="Нет списка11112"/>
    <w:next w:val="a3"/>
    <w:uiPriority w:val="99"/>
    <w:semiHidden/>
    <w:unhideWhenUsed/>
    <w:rsid w:val="005263D0"/>
  </w:style>
  <w:style w:type="table" w:customStyle="1" w:styleId="2101">
    <w:name w:val="Сетка таблицы2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5263D0"/>
  </w:style>
  <w:style w:type="numbering" w:customStyle="1" w:styleId="111111">
    <w:name w:val="Нет списка111111"/>
    <w:next w:val="a3"/>
    <w:uiPriority w:val="99"/>
    <w:semiHidden/>
    <w:unhideWhenUsed/>
    <w:rsid w:val="005263D0"/>
  </w:style>
  <w:style w:type="table" w:customStyle="1" w:styleId="1170">
    <w:name w:val="Сетка таблицы11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5263D0"/>
  </w:style>
  <w:style w:type="table" w:customStyle="1" w:styleId="1180">
    <w:name w:val="Сетка таблицы11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5263D0"/>
  </w:style>
  <w:style w:type="numbering" w:customStyle="1" w:styleId="1300">
    <w:name w:val="Нет списка130"/>
    <w:next w:val="a3"/>
    <w:uiPriority w:val="99"/>
    <w:semiHidden/>
    <w:unhideWhenUsed/>
    <w:rsid w:val="005263D0"/>
  </w:style>
  <w:style w:type="table" w:customStyle="1" w:styleId="471">
    <w:name w:val="Сетка таблицы4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5263D0"/>
  </w:style>
  <w:style w:type="numbering" w:customStyle="1" w:styleId="11200">
    <w:name w:val="Нет списка1120"/>
    <w:next w:val="a3"/>
    <w:uiPriority w:val="99"/>
    <w:semiHidden/>
    <w:unhideWhenUsed/>
    <w:rsid w:val="005263D0"/>
  </w:style>
  <w:style w:type="table" w:customStyle="1" w:styleId="1190">
    <w:name w:val="Сетка таблицы11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5263D0"/>
  </w:style>
  <w:style w:type="numbering" w:customStyle="1" w:styleId="12100">
    <w:name w:val="Нет списка1210"/>
    <w:next w:val="a3"/>
    <w:uiPriority w:val="99"/>
    <w:semiHidden/>
    <w:unhideWhenUsed/>
    <w:rsid w:val="005263D0"/>
  </w:style>
  <w:style w:type="numbering" w:customStyle="1" w:styleId="11113">
    <w:name w:val="Нет списка11113"/>
    <w:next w:val="a3"/>
    <w:uiPriority w:val="99"/>
    <w:semiHidden/>
    <w:unhideWhenUsed/>
    <w:rsid w:val="005263D0"/>
  </w:style>
  <w:style w:type="table" w:customStyle="1" w:styleId="2111">
    <w:name w:val="Сетка таблицы2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5263D0"/>
  </w:style>
  <w:style w:type="numbering" w:customStyle="1" w:styleId="11114">
    <w:name w:val="Нет списка11114"/>
    <w:next w:val="a3"/>
    <w:uiPriority w:val="99"/>
    <w:semiHidden/>
    <w:unhideWhenUsed/>
    <w:rsid w:val="005263D0"/>
  </w:style>
  <w:style w:type="table" w:customStyle="1" w:styleId="11101">
    <w:name w:val="Сетка таблицы11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5263D0"/>
  </w:style>
  <w:style w:type="numbering" w:customStyle="1" w:styleId="1310">
    <w:name w:val="Нет списка131"/>
    <w:next w:val="a3"/>
    <w:uiPriority w:val="99"/>
    <w:semiHidden/>
    <w:unhideWhenUsed/>
    <w:rsid w:val="005263D0"/>
  </w:style>
  <w:style w:type="numbering" w:customStyle="1" w:styleId="11210">
    <w:name w:val="Нет списка1121"/>
    <w:next w:val="a3"/>
    <w:uiPriority w:val="99"/>
    <w:semiHidden/>
    <w:unhideWhenUsed/>
    <w:rsid w:val="005263D0"/>
  </w:style>
  <w:style w:type="table" w:customStyle="1" w:styleId="3101">
    <w:name w:val="Сетка таблицы3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5263D0"/>
  </w:style>
  <w:style w:type="numbering" w:customStyle="1" w:styleId="11121">
    <w:name w:val="Нет списка11121"/>
    <w:next w:val="a3"/>
    <w:uiPriority w:val="99"/>
    <w:semiHidden/>
    <w:unhideWhenUsed/>
    <w:rsid w:val="005263D0"/>
  </w:style>
  <w:style w:type="table" w:customStyle="1" w:styleId="1211">
    <w:name w:val="Сетка таблицы12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5263D0"/>
  </w:style>
  <w:style w:type="numbering" w:customStyle="1" w:styleId="132">
    <w:name w:val="Нет списка132"/>
    <w:next w:val="a3"/>
    <w:uiPriority w:val="99"/>
    <w:semiHidden/>
    <w:unhideWhenUsed/>
    <w:rsid w:val="005263D0"/>
  </w:style>
  <w:style w:type="table" w:customStyle="1" w:styleId="490">
    <w:name w:val="Сетка таблицы4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5263D0"/>
  </w:style>
  <w:style w:type="numbering" w:customStyle="1" w:styleId="1122">
    <w:name w:val="Нет списка1122"/>
    <w:next w:val="a3"/>
    <w:uiPriority w:val="99"/>
    <w:semiHidden/>
    <w:unhideWhenUsed/>
    <w:rsid w:val="005263D0"/>
  </w:style>
  <w:style w:type="table" w:customStyle="1" w:styleId="1220">
    <w:name w:val="Сетка таблицы12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5263D0"/>
  </w:style>
  <w:style w:type="numbering" w:customStyle="1" w:styleId="12110">
    <w:name w:val="Нет списка1211"/>
    <w:next w:val="a3"/>
    <w:uiPriority w:val="99"/>
    <w:semiHidden/>
    <w:unhideWhenUsed/>
    <w:rsid w:val="005263D0"/>
  </w:style>
  <w:style w:type="numbering" w:customStyle="1" w:styleId="11115">
    <w:name w:val="Нет списка11115"/>
    <w:next w:val="a3"/>
    <w:uiPriority w:val="99"/>
    <w:semiHidden/>
    <w:unhideWhenUsed/>
    <w:rsid w:val="005263D0"/>
  </w:style>
  <w:style w:type="table" w:customStyle="1" w:styleId="2121">
    <w:name w:val="Сетка таблицы21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5263D0"/>
  </w:style>
  <w:style w:type="numbering" w:customStyle="1" w:styleId="11116">
    <w:name w:val="Нет списка11116"/>
    <w:next w:val="a3"/>
    <w:uiPriority w:val="99"/>
    <w:semiHidden/>
    <w:unhideWhenUsed/>
    <w:rsid w:val="005263D0"/>
  </w:style>
  <w:style w:type="table" w:customStyle="1" w:styleId="11117">
    <w:name w:val="Сетка таблицы11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5263D0"/>
  </w:style>
  <w:style w:type="numbering" w:customStyle="1" w:styleId="133">
    <w:name w:val="Нет списка133"/>
    <w:next w:val="a3"/>
    <w:uiPriority w:val="99"/>
    <w:semiHidden/>
    <w:unhideWhenUsed/>
    <w:rsid w:val="005263D0"/>
  </w:style>
  <w:style w:type="numbering" w:customStyle="1" w:styleId="1123">
    <w:name w:val="Нет списка1123"/>
    <w:next w:val="a3"/>
    <w:uiPriority w:val="99"/>
    <w:semiHidden/>
    <w:unhideWhenUsed/>
    <w:rsid w:val="005263D0"/>
  </w:style>
  <w:style w:type="table" w:customStyle="1" w:styleId="3111">
    <w:name w:val="Сетка таблицы3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5263D0"/>
  </w:style>
  <w:style w:type="numbering" w:customStyle="1" w:styleId="11122">
    <w:name w:val="Нет списка11122"/>
    <w:next w:val="a3"/>
    <w:uiPriority w:val="99"/>
    <w:semiHidden/>
    <w:unhideWhenUsed/>
    <w:rsid w:val="005263D0"/>
  </w:style>
  <w:style w:type="table" w:customStyle="1" w:styleId="1230">
    <w:name w:val="Сетка таблицы12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5263D0"/>
  </w:style>
  <w:style w:type="table" w:customStyle="1" w:styleId="501">
    <w:name w:val="Сетка таблицы5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5263D0"/>
  </w:style>
  <w:style w:type="numbering" w:customStyle="1" w:styleId="134">
    <w:name w:val="Нет списка134"/>
    <w:next w:val="a3"/>
    <w:uiPriority w:val="99"/>
    <w:semiHidden/>
    <w:unhideWhenUsed/>
    <w:rsid w:val="005263D0"/>
  </w:style>
  <w:style w:type="numbering" w:customStyle="1" w:styleId="223">
    <w:name w:val="Нет списка223"/>
    <w:next w:val="a3"/>
    <w:uiPriority w:val="99"/>
    <w:semiHidden/>
    <w:unhideWhenUsed/>
    <w:rsid w:val="005263D0"/>
  </w:style>
  <w:style w:type="numbering" w:customStyle="1" w:styleId="1124">
    <w:name w:val="Нет списка1124"/>
    <w:next w:val="a3"/>
    <w:uiPriority w:val="99"/>
    <w:semiHidden/>
    <w:unhideWhenUsed/>
    <w:rsid w:val="005263D0"/>
  </w:style>
  <w:style w:type="numbering" w:customStyle="1" w:styleId="314">
    <w:name w:val="Нет списка314"/>
    <w:next w:val="a3"/>
    <w:uiPriority w:val="99"/>
    <w:semiHidden/>
    <w:unhideWhenUsed/>
    <w:rsid w:val="005263D0"/>
  </w:style>
  <w:style w:type="numbering" w:customStyle="1" w:styleId="1212">
    <w:name w:val="Нет списка1212"/>
    <w:next w:val="a3"/>
    <w:uiPriority w:val="99"/>
    <w:semiHidden/>
    <w:unhideWhenUsed/>
    <w:rsid w:val="005263D0"/>
  </w:style>
  <w:style w:type="numbering" w:customStyle="1" w:styleId="111170">
    <w:name w:val="Нет списка11117"/>
    <w:next w:val="a3"/>
    <w:uiPriority w:val="99"/>
    <w:semiHidden/>
    <w:unhideWhenUsed/>
    <w:rsid w:val="005263D0"/>
  </w:style>
  <w:style w:type="table" w:customStyle="1" w:styleId="2131">
    <w:name w:val="Сетка таблицы2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5263D0"/>
  </w:style>
  <w:style w:type="numbering" w:customStyle="1" w:styleId="11118">
    <w:name w:val="Нет списка11118"/>
    <w:next w:val="a3"/>
    <w:uiPriority w:val="99"/>
    <w:semiHidden/>
    <w:unhideWhenUsed/>
    <w:rsid w:val="005263D0"/>
  </w:style>
  <w:style w:type="table" w:customStyle="1" w:styleId="11123">
    <w:name w:val="Сетка таблицы111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5263D0"/>
  </w:style>
  <w:style w:type="numbering" w:customStyle="1" w:styleId="135">
    <w:name w:val="Нет списка135"/>
    <w:next w:val="a3"/>
    <w:uiPriority w:val="99"/>
    <w:semiHidden/>
    <w:unhideWhenUsed/>
    <w:rsid w:val="005263D0"/>
  </w:style>
  <w:style w:type="numbering" w:customStyle="1" w:styleId="1125">
    <w:name w:val="Нет списка1125"/>
    <w:next w:val="a3"/>
    <w:uiPriority w:val="99"/>
    <w:semiHidden/>
    <w:unhideWhenUsed/>
    <w:rsid w:val="005263D0"/>
  </w:style>
  <w:style w:type="numbering" w:customStyle="1" w:styleId="224">
    <w:name w:val="Нет списка224"/>
    <w:next w:val="a3"/>
    <w:uiPriority w:val="99"/>
    <w:semiHidden/>
    <w:unhideWhenUsed/>
    <w:rsid w:val="005263D0"/>
  </w:style>
  <w:style w:type="numbering" w:customStyle="1" w:styleId="111230">
    <w:name w:val="Нет списка11123"/>
    <w:next w:val="a3"/>
    <w:uiPriority w:val="99"/>
    <w:semiHidden/>
    <w:unhideWhenUsed/>
    <w:rsid w:val="005263D0"/>
  </w:style>
  <w:style w:type="table" w:customStyle="1" w:styleId="1240">
    <w:name w:val="Сетка таблицы12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5263D0"/>
  </w:style>
  <w:style w:type="numbering" w:customStyle="1" w:styleId="136">
    <w:name w:val="Нет списка136"/>
    <w:next w:val="a3"/>
    <w:uiPriority w:val="99"/>
    <w:semiHidden/>
    <w:unhideWhenUsed/>
    <w:rsid w:val="005263D0"/>
  </w:style>
  <w:style w:type="numbering" w:customStyle="1" w:styleId="225">
    <w:name w:val="Нет списка225"/>
    <w:next w:val="a3"/>
    <w:uiPriority w:val="99"/>
    <w:semiHidden/>
    <w:unhideWhenUsed/>
    <w:rsid w:val="005263D0"/>
  </w:style>
  <w:style w:type="numbering" w:customStyle="1" w:styleId="1126">
    <w:name w:val="Нет списка1126"/>
    <w:next w:val="a3"/>
    <w:uiPriority w:val="99"/>
    <w:semiHidden/>
    <w:unhideWhenUsed/>
    <w:rsid w:val="005263D0"/>
  </w:style>
  <w:style w:type="numbering" w:customStyle="1" w:styleId="315">
    <w:name w:val="Нет списка315"/>
    <w:next w:val="a3"/>
    <w:uiPriority w:val="99"/>
    <w:semiHidden/>
    <w:unhideWhenUsed/>
    <w:rsid w:val="005263D0"/>
  </w:style>
  <w:style w:type="numbering" w:customStyle="1" w:styleId="1213">
    <w:name w:val="Нет списка1213"/>
    <w:next w:val="a3"/>
    <w:uiPriority w:val="99"/>
    <w:semiHidden/>
    <w:unhideWhenUsed/>
    <w:rsid w:val="005263D0"/>
  </w:style>
  <w:style w:type="numbering" w:customStyle="1" w:styleId="11119">
    <w:name w:val="Нет списка11119"/>
    <w:next w:val="a3"/>
    <w:uiPriority w:val="99"/>
    <w:semiHidden/>
    <w:unhideWhenUsed/>
    <w:rsid w:val="005263D0"/>
  </w:style>
  <w:style w:type="table" w:customStyle="1" w:styleId="2140">
    <w:name w:val="Сетка таблицы21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5263D0"/>
  </w:style>
  <w:style w:type="numbering" w:customStyle="1" w:styleId="111110">
    <w:name w:val="Нет списка111110"/>
    <w:next w:val="a3"/>
    <w:uiPriority w:val="99"/>
    <w:semiHidden/>
    <w:unhideWhenUsed/>
    <w:rsid w:val="005263D0"/>
  </w:style>
  <w:style w:type="table" w:customStyle="1" w:styleId="11130">
    <w:name w:val="Сетка таблицы11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5263D0"/>
  </w:style>
  <w:style w:type="numbering" w:customStyle="1" w:styleId="137">
    <w:name w:val="Нет списка137"/>
    <w:next w:val="a3"/>
    <w:uiPriority w:val="99"/>
    <w:semiHidden/>
    <w:unhideWhenUsed/>
    <w:rsid w:val="005263D0"/>
  </w:style>
  <w:style w:type="numbering" w:customStyle="1" w:styleId="1127">
    <w:name w:val="Нет списка1127"/>
    <w:next w:val="a3"/>
    <w:uiPriority w:val="99"/>
    <w:semiHidden/>
    <w:unhideWhenUsed/>
    <w:rsid w:val="005263D0"/>
  </w:style>
  <w:style w:type="numbering" w:customStyle="1" w:styleId="226">
    <w:name w:val="Нет списка226"/>
    <w:next w:val="a3"/>
    <w:uiPriority w:val="99"/>
    <w:semiHidden/>
    <w:unhideWhenUsed/>
    <w:rsid w:val="005263D0"/>
  </w:style>
  <w:style w:type="numbering" w:customStyle="1" w:styleId="11124">
    <w:name w:val="Нет списка11124"/>
    <w:next w:val="a3"/>
    <w:uiPriority w:val="99"/>
    <w:semiHidden/>
    <w:unhideWhenUsed/>
    <w:rsid w:val="005263D0"/>
  </w:style>
  <w:style w:type="table" w:customStyle="1" w:styleId="1250">
    <w:name w:val="Сетка таблицы12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5263D0"/>
  </w:style>
  <w:style w:type="table" w:customStyle="1" w:styleId="522">
    <w:name w:val="Сетка таблицы52"/>
    <w:basedOn w:val="a2"/>
    <w:next w:val="ae"/>
    <w:uiPriority w:val="3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5263D0"/>
  </w:style>
  <w:style w:type="numbering" w:customStyle="1" w:styleId="138">
    <w:name w:val="Нет списка138"/>
    <w:next w:val="a3"/>
    <w:uiPriority w:val="99"/>
    <w:semiHidden/>
    <w:unhideWhenUsed/>
    <w:rsid w:val="005263D0"/>
  </w:style>
  <w:style w:type="numbering" w:customStyle="1" w:styleId="1128">
    <w:name w:val="Нет списка1128"/>
    <w:next w:val="a3"/>
    <w:uiPriority w:val="99"/>
    <w:semiHidden/>
    <w:unhideWhenUsed/>
    <w:rsid w:val="005263D0"/>
  </w:style>
  <w:style w:type="table" w:customStyle="1" w:styleId="531">
    <w:name w:val="Сетка таблицы5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5263D0"/>
  </w:style>
  <w:style w:type="numbering" w:customStyle="1" w:styleId="57">
    <w:name w:val="Нет списка57"/>
    <w:next w:val="a3"/>
    <w:uiPriority w:val="99"/>
    <w:semiHidden/>
    <w:unhideWhenUsed/>
    <w:rsid w:val="005263D0"/>
  </w:style>
  <w:style w:type="numbering" w:customStyle="1" w:styleId="139">
    <w:name w:val="Нет списка139"/>
    <w:next w:val="a3"/>
    <w:uiPriority w:val="99"/>
    <w:semiHidden/>
    <w:unhideWhenUsed/>
    <w:rsid w:val="005263D0"/>
  </w:style>
  <w:style w:type="numbering" w:customStyle="1" w:styleId="227">
    <w:name w:val="Нет списка227"/>
    <w:next w:val="a3"/>
    <w:uiPriority w:val="99"/>
    <w:semiHidden/>
    <w:unhideWhenUsed/>
    <w:rsid w:val="005263D0"/>
  </w:style>
  <w:style w:type="numbering" w:customStyle="1" w:styleId="1129">
    <w:name w:val="Нет списка1129"/>
    <w:next w:val="a3"/>
    <w:uiPriority w:val="99"/>
    <w:semiHidden/>
    <w:unhideWhenUsed/>
    <w:rsid w:val="005263D0"/>
  </w:style>
  <w:style w:type="numbering" w:customStyle="1" w:styleId="316">
    <w:name w:val="Нет списка316"/>
    <w:next w:val="a3"/>
    <w:uiPriority w:val="99"/>
    <w:semiHidden/>
    <w:unhideWhenUsed/>
    <w:rsid w:val="005263D0"/>
  </w:style>
  <w:style w:type="numbering" w:customStyle="1" w:styleId="1214">
    <w:name w:val="Нет списка1214"/>
    <w:next w:val="a3"/>
    <w:uiPriority w:val="99"/>
    <w:semiHidden/>
    <w:unhideWhenUsed/>
    <w:rsid w:val="005263D0"/>
  </w:style>
  <w:style w:type="numbering" w:customStyle="1" w:styleId="111200">
    <w:name w:val="Нет списка11120"/>
    <w:next w:val="a3"/>
    <w:uiPriority w:val="99"/>
    <w:semiHidden/>
    <w:unhideWhenUsed/>
    <w:rsid w:val="005263D0"/>
  </w:style>
  <w:style w:type="table" w:customStyle="1" w:styleId="2150">
    <w:name w:val="Сетка таблицы21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5263D0"/>
  </w:style>
  <w:style w:type="numbering" w:customStyle="1" w:styleId="111112">
    <w:name w:val="Нет списка111112"/>
    <w:next w:val="a3"/>
    <w:uiPriority w:val="99"/>
    <w:semiHidden/>
    <w:unhideWhenUsed/>
    <w:rsid w:val="005263D0"/>
  </w:style>
  <w:style w:type="table" w:customStyle="1" w:styleId="11140">
    <w:name w:val="Сетка таблицы111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5263D0"/>
  </w:style>
  <w:style w:type="numbering" w:customStyle="1" w:styleId="13100">
    <w:name w:val="Нет списка1310"/>
    <w:next w:val="a3"/>
    <w:uiPriority w:val="99"/>
    <w:semiHidden/>
    <w:unhideWhenUsed/>
    <w:rsid w:val="005263D0"/>
  </w:style>
  <w:style w:type="numbering" w:customStyle="1" w:styleId="112100">
    <w:name w:val="Нет списка11210"/>
    <w:next w:val="a3"/>
    <w:uiPriority w:val="99"/>
    <w:semiHidden/>
    <w:unhideWhenUsed/>
    <w:rsid w:val="005263D0"/>
  </w:style>
  <w:style w:type="numbering" w:customStyle="1" w:styleId="228">
    <w:name w:val="Нет списка228"/>
    <w:next w:val="a3"/>
    <w:uiPriority w:val="99"/>
    <w:semiHidden/>
    <w:unhideWhenUsed/>
    <w:rsid w:val="005263D0"/>
  </w:style>
  <w:style w:type="numbering" w:customStyle="1" w:styleId="11125">
    <w:name w:val="Нет списка11125"/>
    <w:next w:val="a3"/>
    <w:uiPriority w:val="99"/>
    <w:semiHidden/>
    <w:unhideWhenUsed/>
    <w:rsid w:val="005263D0"/>
  </w:style>
  <w:style w:type="table" w:customStyle="1" w:styleId="1270">
    <w:name w:val="Сетка таблицы12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5263D0"/>
  </w:style>
  <w:style w:type="numbering" w:customStyle="1" w:styleId="1400">
    <w:name w:val="Нет списка140"/>
    <w:next w:val="a3"/>
    <w:uiPriority w:val="99"/>
    <w:semiHidden/>
    <w:unhideWhenUsed/>
    <w:rsid w:val="005263D0"/>
  </w:style>
  <w:style w:type="numbering" w:customStyle="1" w:styleId="229">
    <w:name w:val="Нет списка229"/>
    <w:next w:val="a3"/>
    <w:uiPriority w:val="99"/>
    <w:semiHidden/>
    <w:unhideWhenUsed/>
    <w:rsid w:val="005263D0"/>
  </w:style>
  <w:style w:type="numbering" w:customStyle="1" w:styleId="11300">
    <w:name w:val="Нет списка1130"/>
    <w:next w:val="a3"/>
    <w:uiPriority w:val="99"/>
    <w:semiHidden/>
    <w:unhideWhenUsed/>
    <w:rsid w:val="005263D0"/>
  </w:style>
  <w:style w:type="numbering" w:customStyle="1" w:styleId="317">
    <w:name w:val="Нет списка317"/>
    <w:next w:val="a3"/>
    <w:uiPriority w:val="99"/>
    <w:semiHidden/>
    <w:unhideWhenUsed/>
    <w:rsid w:val="005263D0"/>
  </w:style>
  <w:style w:type="numbering" w:customStyle="1" w:styleId="1215">
    <w:name w:val="Нет списка1215"/>
    <w:next w:val="a3"/>
    <w:uiPriority w:val="99"/>
    <w:semiHidden/>
    <w:unhideWhenUsed/>
    <w:rsid w:val="005263D0"/>
  </w:style>
  <w:style w:type="numbering" w:customStyle="1" w:styleId="11126">
    <w:name w:val="Нет списка11126"/>
    <w:next w:val="a3"/>
    <w:uiPriority w:val="99"/>
    <w:semiHidden/>
    <w:unhideWhenUsed/>
    <w:rsid w:val="005263D0"/>
  </w:style>
  <w:style w:type="table" w:customStyle="1" w:styleId="2160">
    <w:name w:val="Сетка таблицы2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5263D0"/>
  </w:style>
  <w:style w:type="numbering" w:customStyle="1" w:styleId="111113">
    <w:name w:val="Нет списка111113"/>
    <w:next w:val="a3"/>
    <w:uiPriority w:val="99"/>
    <w:semiHidden/>
    <w:unhideWhenUsed/>
    <w:rsid w:val="005263D0"/>
  </w:style>
  <w:style w:type="table" w:customStyle="1" w:styleId="11150">
    <w:name w:val="Сетка таблицы111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5263D0"/>
  </w:style>
  <w:style w:type="numbering" w:customStyle="1" w:styleId="1311">
    <w:name w:val="Нет списка1311"/>
    <w:next w:val="a3"/>
    <w:uiPriority w:val="99"/>
    <w:semiHidden/>
    <w:unhideWhenUsed/>
    <w:rsid w:val="005263D0"/>
  </w:style>
  <w:style w:type="numbering" w:customStyle="1" w:styleId="11211">
    <w:name w:val="Нет списка11211"/>
    <w:next w:val="a3"/>
    <w:uiPriority w:val="99"/>
    <w:semiHidden/>
    <w:unhideWhenUsed/>
    <w:rsid w:val="005263D0"/>
  </w:style>
  <w:style w:type="numbering" w:customStyle="1" w:styleId="22100">
    <w:name w:val="Нет списка2210"/>
    <w:next w:val="a3"/>
    <w:uiPriority w:val="99"/>
    <w:semiHidden/>
    <w:unhideWhenUsed/>
    <w:rsid w:val="005263D0"/>
  </w:style>
  <w:style w:type="numbering" w:customStyle="1" w:styleId="11127">
    <w:name w:val="Нет списка11127"/>
    <w:next w:val="a3"/>
    <w:uiPriority w:val="99"/>
    <w:semiHidden/>
    <w:unhideWhenUsed/>
    <w:rsid w:val="005263D0"/>
  </w:style>
  <w:style w:type="table" w:customStyle="1" w:styleId="1290">
    <w:name w:val="Сетка таблицы12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5263D0"/>
  </w:style>
  <w:style w:type="numbering" w:customStyle="1" w:styleId="600">
    <w:name w:val="Нет списка60"/>
    <w:next w:val="a3"/>
    <w:uiPriority w:val="99"/>
    <w:semiHidden/>
    <w:unhideWhenUsed/>
    <w:rsid w:val="005263D0"/>
  </w:style>
  <w:style w:type="numbering" w:customStyle="1" w:styleId="1410">
    <w:name w:val="Нет списка141"/>
    <w:next w:val="a3"/>
    <w:uiPriority w:val="99"/>
    <w:semiHidden/>
    <w:unhideWhenUsed/>
    <w:rsid w:val="005263D0"/>
  </w:style>
  <w:style w:type="numbering" w:customStyle="1" w:styleId="11310">
    <w:name w:val="Нет списка1131"/>
    <w:next w:val="a3"/>
    <w:uiPriority w:val="99"/>
    <w:semiHidden/>
    <w:unhideWhenUsed/>
    <w:rsid w:val="005263D0"/>
  </w:style>
  <w:style w:type="table" w:customStyle="1" w:styleId="570">
    <w:name w:val="Сетка таблицы5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5263D0"/>
  </w:style>
  <w:style w:type="character" w:customStyle="1" w:styleId="WW8Num1z0">
    <w:name w:val="WW8Num1z0"/>
    <w:rsid w:val="005263D0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5263D0"/>
  </w:style>
  <w:style w:type="numbering" w:customStyle="1" w:styleId="1420">
    <w:name w:val="Нет списка142"/>
    <w:next w:val="a3"/>
    <w:uiPriority w:val="99"/>
    <w:semiHidden/>
    <w:unhideWhenUsed/>
    <w:rsid w:val="005263D0"/>
  </w:style>
  <w:style w:type="numbering" w:customStyle="1" w:styleId="2300">
    <w:name w:val="Нет списка230"/>
    <w:next w:val="a3"/>
    <w:uiPriority w:val="99"/>
    <w:semiHidden/>
    <w:unhideWhenUsed/>
    <w:rsid w:val="005263D0"/>
  </w:style>
  <w:style w:type="numbering" w:customStyle="1" w:styleId="1132">
    <w:name w:val="Нет списка1132"/>
    <w:next w:val="a3"/>
    <w:uiPriority w:val="99"/>
    <w:semiHidden/>
    <w:unhideWhenUsed/>
    <w:rsid w:val="005263D0"/>
  </w:style>
  <w:style w:type="numbering" w:customStyle="1" w:styleId="318">
    <w:name w:val="Нет списка318"/>
    <w:next w:val="a3"/>
    <w:uiPriority w:val="99"/>
    <w:semiHidden/>
    <w:unhideWhenUsed/>
    <w:rsid w:val="005263D0"/>
  </w:style>
  <w:style w:type="numbering" w:customStyle="1" w:styleId="1216">
    <w:name w:val="Нет списка1216"/>
    <w:next w:val="a3"/>
    <w:uiPriority w:val="99"/>
    <w:semiHidden/>
    <w:unhideWhenUsed/>
    <w:rsid w:val="005263D0"/>
  </w:style>
  <w:style w:type="numbering" w:customStyle="1" w:styleId="11128">
    <w:name w:val="Нет списка11128"/>
    <w:next w:val="a3"/>
    <w:uiPriority w:val="99"/>
    <w:semiHidden/>
    <w:unhideWhenUsed/>
    <w:rsid w:val="005263D0"/>
  </w:style>
  <w:style w:type="table" w:customStyle="1" w:styleId="2170">
    <w:name w:val="Сетка таблицы21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5263D0"/>
  </w:style>
  <w:style w:type="numbering" w:customStyle="1" w:styleId="111114">
    <w:name w:val="Нет списка111114"/>
    <w:next w:val="a3"/>
    <w:uiPriority w:val="99"/>
    <w:semiHidden/>
    <w:unhideWhenUsed/>
    <w:rsid w:val="005263D0"/>
  </w:style>
  <w:style w:type="table" w:customStyle="1" w:styleId="11160">
    <w:name w:val="Сетка таблицы11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5263D0"/>
  </w:style>
  <w:style w:type="numbering" w:customStyle="1" w:styleId="1312">
    <w:name w:val="Нет списка1312"/>
    <w:next w:val="a3"/>
    <w:uiPriority w:val="99"/>
    <w:semiHidden/>
    <w:unhideWhenUsed/>
    <w:rsid w:val="005263D0"/>
  </w:style>
  <w:style w:type="numbering" w:customStyle="1" w:styleId="11212">
    <w:name w:val="Нет списка11212"/>
    <w:next w:val="a3"/>
    <w:uiPriority w:val="99"/>
    <w:semiHidden/>
    <w:unhideWhenUsed/>
    <w:rsid w:val="005263D0"/>
  </w:style>
  <w:style w:type="numbering" w:customStyle="1" w:styleId="2211">
    <w:name w:val="Нет списка2211"/>
    <w:next w:val="a3"/>
    <w:uiPriority w:val="99"/>
    <w:semiHidden/>
    <w:unhideWhenUsed/>
    <w:rsid w:val="005263D0"/>
  </w:style>
  <w:style w:type="numbering" w:customStyle="1" w:styleId="11129">
    <w:name w:val="Нет списка11129"/>
    <w:next w:val="a3"/>
    <w:uiPriority w:val="99"/>
    <w:semiHidden/>
    <w:unhideWhenUsed/>
    <w:rsid w:val="005263D0"/>
  </w:style>
  <w:style w:type="table" w:customStyle="1" w:styleId="12101">
    <w:name w:val="Сетка таблицы12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5263D0"/>
  </w:style>
  <w:style w:type="numbering" w:customStyle="1" w:styleId="143">
    <w:name w:val="Нет списка143"/>
    <w:next w:val="a3"/>
    <w:uiPriority w:val="99"/>
    <w:semiHidden/>
    <w:unhideWhenUsed/>
    <w:rsid w:val="005263D0"/>
  </w:style>
  <w:style w:type="numbering" w:customStyle="1" w:styleId="1133">
    <w:name w:val="Нет списка1133"/>
    <w:next w:val="a3"/>
    <w:uiPriority w:val="99"/>
    <w:semiHidden/>
    <w:unhideWhenUsed/>
    <w:rsid w:val="005263D0"/>
  </w:style>
  <w:style w:type="table" w:customStyle="1" w:styleId="601">
    <w:name w:val="Сетка таблицы6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52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5263D0"/>
  </w:style>
  <w:style w:type="numbering" w:customStyle="1" w:styleId="144">
    <w:name w:val="Нет списка144"/>
    <w:next w:val="a3"/>
    <w:uiPriority w:val="99"/>
    <w:semiHidden/>
    <w:unhideWhenUsed/>
    <w:rsid w:val="005263D0"/>
  </w:style>
  <w:style w:type="numbering" w:customStyle="1" w:styleId="1134">
    <w:name w:val="Нет списка1134"/>
    <w:next w:val="a3"/>
    <w:uiPriority w:val="99"/>
    <w:semiHidden/>
    <w:unhideWhenUsed/>
    <w:rsid w:val="005263D0"/>
  </w:style>
  <w:style w:type="numbering" w:customStyle="1" w:styleId="65">
    <w:name w:val="Нет списка65"/>
    <w:next w:val="a3"/>
    <w:uiPriority w:val="99"/>
    <w:semiHidden/>
    <w:unhideWhenUsed/>
    <w:rsid w:val="005263D0"/>
  </w:style>
  <w:style w:type="numbering" w:customStyle="1" w:styleId="145">
    <w:name w:val="Нет списка145"/>
    <w:next w:val="a3"/>
    <w:uiPriority w:val="99"/>
    <w:semiHidden/>
    <w:unhideWhenUsed/>
    <w:rsid w:val="005263D0"/>
  </w:style>
  <w:style w:type="numbering" w:customStyle="1" w:styleId="1135">
    <w:name w:val="Нет списка1135"/>
    <w:next w:val="a3"/>
    <w:uiPriority w:val="99"/>
    <w:semiHidden/>
    <w:unhideWhenUsed/>
    <w:rsid w:val="005263D0"/>
  </w:style>
  <w:style w:type="paragraph" w:customStyle="1" w:styleId="21a">
    <w:name w:val="Средняя сетка 21"/>
    <w:uiPriority w:val="1"/>
    <w:qFormat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26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5263D0"/>
  </w:style>
  <w:style w:type="table" w:customStyle="1" w:styleId="650">
    <w:name w:val="Сетка таблицы6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5263D0"/>
  </w:style>
  <w:style w:type="numbering" w:customStyle="1" w:styleId="146">
    <w:name w:val="Нет списка146"/>
    <w:next w:val="a3"/>
    <w:uiPriority w:val="99"/>
    <w:semiHidden/>
    <w:unhideWhenUsed/>
    <w:rsid w:val="005263D0"/>
  </w:style>
  <w:style w:type="numbering" w:customStyle="1" w:styleId="1136">
    <w:name w:val="Нет списка1136"/>
    <w:next w:val="a3"/>
    <w:uiPriority w:val="99"/>
    <w:semiHidden/>
    <w:unhideWhenUsed/>
    <w:rsid w:val="005263D0"/>
  </w:style>
  <w:style w:type="table" w:customStyle="1" w:styleId="660">
    <w:name w:val="Сетка таблицы6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5263D0"/>
  </w:style>
  <w:style w:type="paragraph" w:customStyle="1" w:styleId="Default">
    <w:name w:val="Default"/>
    <w:rsid w:val="00526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5263D0"/>
  </w:style>
  <w:style w:type="paragraph" w:customStyle="1" w:styleId="ConsPlusDocList">
    <w:name w:val="ConsPlusDocList"/>
    <w:uiPriority w:val="99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5263D0"/>
  </w:style>
  <w:style w:type="numbering" w:customStyle="1" w:styleId="710">
    <w:name w:val="Нет списка71"/>
    <w:next w:val="a3"/>
    <w:uiPriority w:val="99"/>
    <w:semiHidden/>
    <w:unhideWhenUsed/>
    <w:rsid w:val="005263D0"/>
  </w:style>
  <w:style w:type="paragraph" w:customStyle="1" w:styleId="ConsPlusTitlePage">
    <w:name w:val="ConsPlusTitlePage"/>
    <w:rsid w:val="00526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526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5263D0"/>
  </w:style>
  <w:style w:type="numbering" w:customStyle="1" w:styleId="147">
    <w:name w:val="Нет списка147"/>
    <w:next w:val="a3"/>
    <w:uiPriority w:val="99"/>
    <w:semiHidden/>
    <w:unhideWhenUsed/>
    <w:rsid w:val="005263D0"/>
  </w:style>
  <w:style w:type="numbering" w:customStyle="1" w:styleId="1137">
    <w:name w:val="Нет списка1137"/>
    <w:next w:val="a3"/>
    <w:uiPriority w:val="99"/>
    <w:semiHidden/>
    <w:unhideWhenUsed/>
    <w:rsid w:val="005263D0"/>
  </w:style>
  <w:style w:type="numbering" w:customStyle="1" w:styleId="73">
    <w:name w:val="Нет списка73"/>
    <w:next w:val="a3"/>
    <w:uiPriority w:val="99"/>
    <w:semiHidden/>
    <w:unhideWhenUsed/>
    <w:rsid w:val="005263D0"/>
  </w:style>
  <w:style w:type="numbering" w:customStyle="1" w:styleId="148">
    <w:name w:val="Нет списка148"/>
    <w:next w:val="a3"/>
    <w:uiPriority w:val="99"/>
    <w:semiHidden/>
    <w:unhideWhenUsed/>
    <w:rsid w:val="005263D0"/>
  </w:style>
  <w:style w:type="numbering" w:customStyle="1" w:styleId="1138">
    <w:name w:val="Нет списка1138"/>
    <w:next w:val="a3"/>
    <w:uiPriority w:val="99"/>
    <w:semiHidden/>
    <w:unhideWhenUsed/>
    <w:rsid w:val="005263D0"/>
  </w:style>
  <w:style w:type="numbering" w:customStyle="1" w:styleId="74">
    <w:name w:val="Нет списка74"/>
    <w:next w:val="a3"/>
    <w:uiPriority w:val="99"/>
    <w:semiHidden/>
    <w:unhideWhenUsed/>
    <w:rsid w:val="005263D0"/>
  </w:style>
  <w:style w:type="numbering" w:customStyle="1" w:styleId="149">
    <w:name w:val="Нет списка149"/>
    <w:next w:val="a3"/>
    <w:uiPriority w:val="99"/>
    <w:semiHidden/>
    <w:unhideWhenUsed/>
    <w:rsid w:val="005263D0"/>
  </w:style>
  <w:style w:type="numbering" w:customStyle="1" w:styleId="1139">
    <w:name w:val="Нет списка1139"/>
    <w:next w:val="a3"/>
    <w:uiPriority w:val="99"/>
    <w:semiHidden/>
    <w:unhideWhenUsed/>
    <w:rsid w:val="005263D0"/>
  </w:style>
  <w:style w:type="paragraph" w:customStyle="1" w:styleId="p4">
    <w:name w:val="p4"/>
    <w:basedOn w:val="a"/>
    <w:rsid w:val="005263D0"/>
    <w:pPr>
      <w:spacing w:before="100" w:beforeAutospacing="1" w:after="100" w:afterAutospacing="1"/>
    </w:pPr>
  </w:style>
  <w:style w:type="paragraph" w:customStyle="1" w:styleId="p3">
    <w:name w:val="p3"/>
    <w:basedOn w:val="a"/>
    <w:rsid w:val="005263D0"/>
    <w:pPr>
      <w:spacing w:before="100" w:beforeAutospacing="1" w:after="100" w:afterAutospacing="1"/>
    </w:pPr>
  </w:style>
  <w:style w:type="character" w:customStyle="1" w:styleId="s1">
    <w:name w:val="s1"/>
    <w:rsid w:val="005263D0"/>
  </w:style>
  <w:style w:type="character" w:customStyle="1" w:styleId="s2">
    <w:name w:val="s2"/>
    <w:rsid w:val="005263D0"/>
  </w:style>
  <w:style w:type="paragraph" w:customStyle="1" w:styleId="p5">
    <w:name w:val="p5"/>
    <w:basedOn w:val="a"/>
    <w:rsid w:val="005263D0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5263D0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5263D0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5263D0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5263D0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5263D0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5263D0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5263D0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5263D0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5263D0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5263D0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5263D0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526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5263D0"/>
    <w:rPr>
      <w:b/>
      <w:bCs/>
    </w:rPr>
  </w:style>
  <w:style w:type="character" w:customStyle="1" w:styleId="afff7">
    <w:name w:val="Тема примечания Знак"/>
    <w:basedOn w:val="afff5"/>
    <w:link w:val="afff6"/>
    <w:rsid w:val="005263D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52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5263D0"/>
    <w:pPr>
      <w:keepNext/>
      <w:outlineLvl w:val="0"/>
    </w:pPr>
    <w:rPr>
      <w:sz w:val="28"/>
      <w:szCs w:val="20"/>
    </w:rPr>
  </w:style>
  <w:style w:type="paragraph" w:styleId="2">
    <w:name w:val="heading 2"/>
    <w:basedOn w:val="20"/>
    <w:next w:val="a"/>
    <w:link w:val="21"/>
    <w:qFormat/>
    <w:rsid w:val="005263D0"/>
    <w:pPr>
      <w:spacing w:after="0" w:line="240" w:lineRule="auto"/>
      <w:ind w:left="57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263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5263D0"/>
    <w:pPr>
      <w:keepNext w:val="0"/>
      <w:spacing w:before="0" w:after="0"/>
      <w:ind w:firstLine="539"/>
      <w:outlineLvl w:val="3"/>
    </w:pPr>
    <w:rPr>
      <w:rFonts w:ascii="Times New Roman" w:hAnsi="Times New Roman" w:cs="Times New Roman"/>
      <w:bCs w:val="0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5263D0"/>
    <w:pPr>
      <w:tabs>
        <w:tab w:val="num" w:pos="1008"/>
      </w:tabs>
      <w:spacing w:before="240" w:after="60"/>
      <w:ind w:left="1008" w:hanging="432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263D0"/>
    <w:pPr>
      <w:tabs>
        <w:tab w:val="num" w:pos="1152"/>
      </w:tabs>
      <w:spacing w:before="240" w:after="60"/>
      <w:ind w:left="1152" w:hanging="432"/>
      <w:outlineLvl w:val="5"/>
    </w:pPr>
    <w:rPr>
      <w:rFonts w:eastAsia="SimSun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5263D0"/>
    <w:pPr>
      <w:tabs>
        <w:tab w:val="num" w:pos="2005"/>
      </w:tabs>
      <w:spacing w:before="140" w:line="220" w:lineRule="atLeast"/>
      <w:ind w:left="2005" w:hanging="1296"/>
      <w:outlineLvl w:val="6"/>
    </w:pPr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5263D0"/>
    <w:pPr>
      <w:tabs>
        <w:tab w:val="num" w:pos="2149"/>
      </w:tabs>
      <w:spacing w:before="240" w:after="60" w:line="360" w:lineRule="auto"/>
      <w:ind w:left="2149" w:hanging="1440"/>
      <w:outlineLvl w:val="7"/>
    </w:pPr>
    <w:rPr>
      <w:rFonts w:eastAsia="SimSun"/>
      <w:i/>
      <w:iCs/>
      <w:szCs w:val="28"/>
      <w:lang w:eastAsia="zh-CN"/>
    </w:rPr>
  </w:style>
  <w:style w:type="paragraph" w:styleId="9">
    <w:name w:val="heading 9"/>
    <w:basedOn w:val="a"/>
    <w:next w:val="a0"/>
    <w:link w:val="90"/>
    <w:qFormat/>
    <w:rsid w:val="005263D0"/>
    <w:pPr>
      <w:tabs>
        <w:tab w:val="num" w:pos="2293"/>
      </w:tabs>
      <w:spacing w:before="140" w:line="220" w:lineRule="atLeast"/>
      <w:ind w:left="2293" w:hanging="1584"/>
      <w:outlineLvl w:val="8"/>
    </w:pPr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5263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"/>
    <w:rsid w:val="005263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263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263D0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1"/>
    <w:link w:val="5"/>
    <w:rsid w:val="005263D0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5263D0"/>
    <w:rPr>
      <w:rFonts w:ascii="Times New Roman" w:eastAsia="SimSu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5263D0"/>
    <w:rPr>
      <w:rFonts w:ascii="Arial" w:eastAsia="SimSun" w:hAnsi="Arial" w:cs="Arial"/>
      <w:spacing w:val="-4"/>
      <w:kern w:val="28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263D0"/>
    <w:rPr>
      <w:rFonts w:ascii="Times New Roman" w:eastAsia="SimSun" w:hAnsi="Times New Roman" w:cs="Times New Roman"/>
      <w:i/>
      <w:iCs/>
      <w:sz w:val="24"/>
      <w:szCs w:val="28"/>
      <w:lang w:eastAsia="zh-CN"/>
    </w:rPr>
  </w:style>
  <w:style w:type="character" w:customStyle="1" w:styleId="90">
    <w:name w:val="Заголовок 9 Знак"/>
    <w:basedOn w:val="a1"/>
    <w:link w:val="9"/>
    <w:rsid w:val="005263D0"/>
    <w:rPr>
      <w:rFonts w:ascii="Arial" w:eastAsia="SimSun" w:hAnsi="Arial" w:cs="Arial"/>
      <w:spacing w:val="-4"/>
      <w:kern w:val="28"/>
      <w:sz w:val="18"/>
      <w:szCs w:val="18"/>
      <w:lang w:eastAsia="zh-CN"/>
    </w:rPr>
  </w:style>
  <w:style w:type="paragraph" w:styleId="20">
    <w:name w:val="Body Text 2"/>
    <w:basedOn w:val="a"/>
    <w:link w:val="22"/>
    <w:rsid w:val="005263D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4"/>
    <w:rsid w:val="005263D0"/>
    <w:pPr>
      <w:spacing w:after="120"/>
    </w:pPr>
  </w:style>
  <w:style w:type="character" w:customStyle="1" w:styleId="a4">
    <w:name w:val="Основной текст Знак"/>
    <w:basedOn w:val="a1"/>
    <w:link w:val="a0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6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5263D0"/>
  </w:style>
  <w:style w:type="paragraph" w:styleId="a8">
    <w:name w:val="List Paragraph"/>
    <w:basedOn w:val="a"/>
    <w:uiPriority w:val="34"/>
    <w:qFormat/>
    <w:rsid w:val="005263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 Indent"/>
    <w:aliases w:val="Нумерованный список !!"/>
    <w:basedOn w:val="a"/>
    <w:link w:val="aa"/>
    <w:rsid w:val="005263D0"/>
    <w:pPr>
      <w:spacing w:after="120"/>
      <w:ind w:left="283"/>
    </w:pPr>
  </w:style>
  <w:style w:type="character" w:customStyle="1" w:styleId="aa">
    <w:name w:val="Основной текст с отступом Знак"/>
    <w:aliases w:val="Нумерованный список !! Знак"/>
    <w:basedOn w:val="a1"/>
    <w:link w:val="a9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5263D0"/>
    <w:pPr>
      <w:spacing w:after="150"/>
      <w:jc w:val="both"/>
    </w:pPr>
  </w:style>
  <w:style w:type="paragraph" w:customStyle="1" w:styleId="ConsPlusNormal">
    <w:name w:val="ConsPlusNormal"/>
    <w:rsid w:val="00526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5263D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5263D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263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5263D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2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263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5263D0"/>
    <w:rPr>
      <w:color w:val="0000FF"/>
      <w:u w:val="single"/>
    </w:rPr>
  </w:style>
  <w:style w:type="paragraph" w:styleId="31">
    <w:name w:val="Body Text Indent 3"/>
    <w:basedOn w:val="a"/>
    <w:link w:val="32"/>
    <w:rsid w:val="00526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26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5263D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63D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263D0"/>
    <w:pPr>
      <w:suppressAutoHyphens/>
    </w:pPr>
    <w:rPr>
      <w:sz w:val="28"/>
      <w:szCs w:val="20"/>
      <w:lang w:eastAsia="ar-SA"/>
    </w:rPr>
  </w:style>
  <w:style w:type="paragraph" w:customStyle="1" w:styleId="text">
    <w:name w:val="text"/>
    <w:basedOn w:val="a"/>
    <w:rsid w:val="005263D0"/>
    <w:pPr>
      <w:ind w:firstLine="567"/>
      <w:jc w:val="both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5263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5263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 Знак Знак Знак Знак Знак Знак Знак Знак Знак1 Знак"/>
    <w:basedOn w:val="a"/>
    <w:rsid w:val="005263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5263D0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526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Char">
    <w:name w:val="Body Text Char"/>
    <w:uiPriority w:val="99"/>
    <w:locked/>
    <w:rsid w:val="005263D0"/>
    <w:rPr>
      <w:rFonts w:eastAsia="SimSun"/>
      <w:sz w:val="24"/>
      <w:szCs w:val="24"/>
      <w:lang w:val="ru-RU" w:eastAsia="zh-CN" w:bidi="ar-SA"/>
    </w:rPr>
  </w:style>
  <w:style w:type="paragraph" w:styleId="af3">
    <w:name w:val="caption"/>
    <w:basedOn w:val="a"/>
    <w:next w:val="a"/>
    <w:qFormat/>
    <w:rsid w:val="005263D0"/>
    <w:rPr>
      <w:rFonts w:eastAsia="SimSun"/>
      <w:b/>
      <w:bCs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5263D0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1"/>
    <w:link w:val="af4"/>
    <w:rsid w:val="005263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Subtitle"/>
    <w:basedOn w:val="af4"/>
    <w:next w:val="a0"/>
    <w:link w:val="af7"/>
    <w:qFormat/>
    <w:rsid w:val="005263D0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</w:rPr>
  </w:style>
  <w:style w:type="character" w:customStyle="1" w:styleId="af7">
    <w:name w:val="Подзаголовок Знак"/>
    <w:basedOn w:val="a1"/>
    <w:link w:val="af6"/>
    <w:rsid w:val="005263D0"/>
    <w:rPr>
      <w:rFonts w:ascii="Arial" w:eastAsia="Times New Roman" w:hAnsi="Arial" w:cs="Arial"/>
      <w:spacing w:val="-16"/>
      <w:kern w:val="28"/>
      <w:sz w:val="32"/>
      <w:szCs w:val="32"/>
      <w:lang w:eastAsia="ru-RU"/>
    </w:rPr>
  </w:style>
  <w:style w:type="character" w:styleId="af8">
    <w:name w:val="Strong"/>
    <w:uiPriority w:val="22"/>
    <w:qFormat/>
    <w:rsid w:val="005263D0"/>
    <w:rPr>
      <w:b/>
      <w:lang w:val="ru-RU" w:eastAsia="x-none"/>
    </w:rPr>
  </w:style>
  <w:style w:type="character" w:styleId="af9">
    <w:name w:val="Emphasis"/>
    <w:qFormat/>
    <w:rsid w:val="005263D0"/>
    <w:rPr>
      <w:rFonts w:ascii="Arial Black" w:hAnsi="Arial Black"/>
      <w:spacing w:val="-4"/>
      <w:sz w:val="18"/>
    </w:rPr>
  </w:style>
  <w:style w:type="paragraph" w:customStyle="1" w:styleId="NoSpacing">
    <w:name w:val="No Spacing"/>
    <w:link w:val="NoSpacingChar"/>
    <w:rsid w:val="005263D0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5263D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1"/>
    <w:rsid w:val="005263D0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5263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263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5263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5263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526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5263D0"/>
    <w:rPr>
      <w:rFonts w:eastAsia="SimSun"/>
      <w:sz w:val="24"/>
      <w:szCs w:val="24"/>
      <w:lang w:val="ru-RU" w:eastAsia="zh-CN" w:bidi="ar-SA"/>
    </w:rPr>
  </w:style>
  <w:style w:type="paragraph" w:customStyle="1" w:styleId="afa">
    <w:name w:val="Îáû÷íûé"/>
    <w:rsid w:val="00526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b">
    <w:name w:val="Block Text"/>
    <w:basedOn w:val="a"/>
    <w:rsid w:val="005263D0"/>
    <w:pPr>
      <w:tabs>
        <w:tab w:val="left" w:pos="10440"/>
      </w:tabs>
      <w:spacing w:before="120"/>
      <w:ind w:left="360" w:right="333"/>
      <w:jc w:val="both"/>
    </w:pPr>
    <w:rPr>
      <w:rFonts w:eastAsia="Calibri"/>
      <w:b/>
      <w:bCs/>
    </w:rPr>
  </w:style>
  <w:style w:type="character" w:customStyle="1" w:styleId="BodyTextIndentChar">
    <w:name w:val="Body Text Indent Char"/>
    <w:locked/>
    <w:rsid w:val="005263D0"/>
    <w:rPr>
      <w:rFonts w:eastAsia="Calibri"/>
      <w:sz w:val="24"/>
      <w:szCs w:val="24"/>
      <w:lang w:val="ru-RU" w:eastAsia="ru-RU" w:bidi="ar-SA"/>
    </w:rPr>
  </w:style>
  <w:style w:type="character" w:customStyle="1" w:styleId="HeaderChar">
    <w:name w:val="Header Char"/>
    <w:locked/>
    <w:rsid w:val="005263D0"/>
    <w:rPr>
      <w:rFonts w:eastAsia="Calibri"/>
      <w:sz w:val="24"/>
      <w:szCs w:val="24"/>
      <w:lang w:val="ru-RU" w:eastAsia="zh-CN" w:bidi="ar-SA"/>
    </w:rPr>
  </w:style>
  <w:style w:type="paragraph" w:customStyle="1" w:styleId="12">
    <w:name w:val="текст 1"/>
    <w:basedOn w:val="a"/>
    <w:next w:val="a"/>
    <w:rsid w:val="005263D0"/>
    <w:pPr>
      <w:ind w:firstLine="540"/>
      <w:jc w:val="both"/>
    </w:pPr>
    <w:rPr>
      <w:rFonts w:eastAsia="Calibri"/>
      <w:sz w:val="20"/>
    </w:rPr>
  </w:style>
  <w:style w:type="paragraph" w:customStyle="1" w:styleId="S">
    <w:name w:val="S_Титульный"/>
    <w:basedOn w:val="a"/>
    <w:rsid w:val="005263D0"/>
    <w:pPr>
      <w:spacing w:line="360" w:lineRule="auto"/>
      <w:ind w:left="3060"/>
      <w:jc w:val="right"/>
    </w:pPr>
    <w:rPr>
      <w:rFonts w:eastAsia="Calibri"/>
      <w:b/>
      <w:caps/>
    </w:rPr>
  </w:style>
  <w:style w:type="paragraph" w:customStyle="1" w:styleId="afc">
    <w:name w:val="Таблица"/>
    <w:basedOn w:val="a"/>
    <w:rsid w:val="005263D0"/>
    <w:pPr>
      <w:jc w:val="both"/>
    </w:pPr>
    <w:rPr>
      <w:rFonts w:eastAsia="Calibri"/>
    </w:rPr>
  </w:style>
  <w:style w:type="paragraph" w:styleId="afd">
    <w:name w:val="footnote text"/>
    <w:basedOn w:val="a"/>
    <w:link w:val="afe"/>
    <w:rsid w:val="005263D0"/>
    <w:rPr>
      <w:rFonts w:eastAsia="Calibri"/>
      <w:sz w:val="20"/>
      <w:szCs w:val="20"/>
    </w:rPr>
  </w:style>
  <w:style w:type="character" w:customStyle="1" w:styleId="afe">
    <w:name w:val="Текст сноски Знак"/>
    <w:basedOn w:val="a1"/>
    <w:link w:val="afd"/>
    <w:rsid w:val="005263D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5263D0"/>
    <w:rPr>
      <w:rFonts w:cs="Times New Roman"/>
      <w:vertAlign w:val="superscript"/>
    </w:rPr>
  </w:style>
  <w:style w:type="paragraph" w:styleId="aff0">
    <w:name w:val="Plain Text"/>
    <w:basedOn w:val="a"/>
    <w:link w:val="aff1"/>
    <w:rsid w:val="005263D0"/>
    <w:rPr>
      <w:rFonts w:ascii="Courier New" w:eastAsia="Calibri" w:hAnsi="Courier New" w:cs="Courier New"/>
      <w:sz w:val="20"/>
      <w:szCs w:val="20"/>
    </w:rPr>
  </w:style>
  <w:style w:type="character" w:customStyle="1" w:styleId="aff1">
    <w:name w:val="Текст Знак"/>
    <w:basedOn w:val="a1"/>
    <w:link w:val="aff0"/>
    <w:rsid w:val="005263D0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5">
    <w:name w:val="Îñíîâíîé òåêñò 2"/>
    <w:basedOn w:val="afa"/>
    <w:rsid w:val="005263D0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13">
    <w:name w:val="Стиль1 Знак"/>
    <w:basedOn w:val="3"/>
    <w:rsid w:val="005263D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customStyle="1" w:styleId="14">
    <w:name w:val="Стиль1"/>
    <w:basedOn w:val="3"/>
    <w:rsid w:val="005263D0"/>
    <w:pPr>
      <w:keepNext w:val="0"/>
      <w:suppressAutoHyphens/>
      <w:spacing w:before="60" w:after="120"/>
      <w:outlineLvl w:val="9"/>
    </w:pPr>
    <w:rPr>
      <w:rFonts w:eastAsia="Calibri"/>
      <w:bCs w:val="0"/>
      <w:iCs/>
      <w:sz w:val="22"/>
      <w:szCs w:val="22"/>
      <w:lang w:eastAsia="ar-SA"/>
    </w:rPr>
  </w:style>
  <w:style w:type="paragraph" w:styleId="33">
    <w:name w:val="Body Text 3"/>
    <w:basedOn w:val="a"/>
    <w:link w:val="34"/>
    <w:rsid w:val="005263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26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center">
    <w:name w:val="headingcenter"/>
    <w:basedOn w:val="a"/>
    <w:rsid w:val="005263D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5263D0"/>
    <w:rPr>
      <w:rFonts w:cs="Times New Roman"/>
    </w:rPr>
  </w:style>
  <w:style w:type="paragraph" w:customStyle="1" w:styleId="consplusnormal0">
    <w:name w:val="consplusnormal"/>
    <w:basedOn w:val="a"/>
    <w:rsid w:val="005263D0"/>
    <w:pPr>
      <w:spacing w:before="100" w:beforeAutospacing="1" w:after="100" w:afterAutospacing="1"/>
    </w:pPr>
    <w:rPr>
      <w:rFonts w:eastAsia="Calibri"/>
    </w:rPr>
  </w:style>
  <w:style w:type="character" w:customStyle="1" w:styleId="35">
    <w:name w:val=" Знак Знак3"/>
    <w:rsid w:val="00526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rsid w:val="005263D0"/>
  </w:style>
  <w:style w:type="character" w:customStyle="1" w:styleId="26">
    <w:name w:val=" Знак Знак2"/>
    <w:rsid w:val="00526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5263D0"/>
    <w:pPr>
      <w:spacing w:before="100" w:beforeAutospacing="1" w:after="100" w:afterAutospacing="1"/>
    </w:pPr>
  </w:style>
  <w:style w:type="paragraph" w:customStyle="1" w:styleId="aff2">
    <w:name w:val="Отчетный"/>
    <w:basedOn w:val="a"/>
    <w:rsid w:val="005263D0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5263D0"/>
    <w:pPr>
      <w:jc w:val="both"/>
    </w:pPr>
  </w:style>
  <w:style w:type="character" w:customStyle="1" w:styleId="41">
    <w:name w:val="Основной текст (4)_"/>
    <w:link w:val="410"/>
    <w:locked/>
    <w:rsid w:val="005263D0"/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locked/>
    <w:rsid w:val="005263D0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Знак1"/>
    <w:link w:val="220"/>
    <w:uiPriority w:val="99"/>
    <w:locked/>
    <w:rsid w:val="005263D0"/>
    <w:rPr>
      <w:rFonts w:ascii="Tahoma" w:hAnsi="Tahoma"/>
      <w:sz w:val="23"/>
      <w:szCs w:val="23"/>
      <w:shd w:val="clear" w:color="auto" w:fill="FFFFFF"/>
    </w:rPr>
  </w:style>
  <w:style w:type="character" w:customStyle="1" w:styleId="27">
    <w:name w:val="Заголовок №2_"/>
    <w:link w:val="28"/>
    <w:locked/>
    <w:rsid w:val="005263D0"/>
    <w:rPr>
      <w:b/>
      <w:bCs/>
      <w:sz w:val="25"/>
      <w:szCs w:val="25"/>
      <w:shd w:val="clear" w:color="auto" w:fill="FFFFFF"/>
    </w:rPr>
  </w:style>
  <w:style w:type="character" w:customStyle="1" w:styleId="aff3">
    <w:name w:val="Основной текст + Полужирный"/>
    <w:rsid w:val="005263D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29">
    <w:name w:val="Оглавление 2 Знак"/>
    <w:link w:val="2a"/>
    <w:locked/>
    <w:rsid w:val="005263D0"/>
    <w:rPr>
      <w:sz w:val="25"/>
      <w:szCs w:val="25"/>
      <w:shd w:val="clear" w:color="auto" w:fill="FFFFFF"/>
    </w:rPr>
  </w:style>
  <w:style w:type="character" w:customStyle="1" w:styleId="2b">
    <w:name w:val="Основной текст + Полужирный2"/>
    <w:rsid w:val="005263D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2">
    <w:name w:val="Заголовок №4_"/>
    <w:link w:val="43"/>
    <w:locked/>
    <w:rsid w:val="005263D0"/>
    <w:rPr>
      <w:rFonts w:ascii="Tahoma" w:hAnsi="Tahoma"/>
      <w:sz w:val="24"/>
      <w:szCs w:val="24"/>
      <w:shd w:val="clear" w:color="auto" w:fill="FFFFFF"/>
    </w:rPr>
  </w:style>
  <w:style w:type="character" w:customStyle="1" w:styleId="36">
    <w:name w:val="Заголовок №3_"/>
    <w:link w:val="310"/>
    <w:locked/>
    <w:rsid w:val="005263D0"/>
    <w:rPr>
      <w:sz w:val="25"/>
      <w:szCs w:val="25"/>
      <w:shd w:val="clear" w:color="auto" w:fill="FFFFFF"/>
    </w:rPr>
  </w:style>
  <w:style w:type="character" w:customStyle="1" w:styleId="37">
    <w:name w:val="Заголовок №3"/>
    <w:basedOn w:val="36"/>
    <w:rsid w:val="005263D0"/>
    <w:rPr>
      <w:sz w:val="25"/>
      <w:szCs w:val="25"/>
      <w:shd w:val="clear" w:color="auto" w:fill="FFFFFF"/>
    </w:rPr>
  </w:style>
  <w:style w:type="character" w:customStyle="1" w:styleId="53">
    <w:name w:val="Заголовок №5_"/>
    <w:link w:val="510"/>
    <w:locked/>
    <w:rsid w:val="005263D0"/>
    <w:rPr>
      <w:b/>
      <w:bCs/>
      <w:sz w:val="25"/>
      <w:szCs w:val="25"/>
      <w:shd w:val="clear" w:color="auto" w:fill="FFFFFF"/>
    </w:rPr>
  </w:style>
  <w:style w:type="character" w:customStyle="1" w:styleId="54">
    <w:name w:val="Заголовок №5"/>
    <w:basedOn w:val="53"/>
    <w:rsid w:val="005263D0"/>
    <w:rPr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3"/>
    <w:rsid w:val="005263D0"/>
    <w:rPr>
      <w:b/>
      <w:bCs/>
      <w:sz w:val="25"/>
      <w:szCs w:val="25"/>
      <w:shd w:val="clear" w:color="auto" w:fill="FFFFFF"/>
    </w:rPr>
  </w:style>
  <w:style w:type="character" w:customStyle="1" w:styleId="17">
    <w:name w:val="Основной текст + Полужирный1"/>
    <w:rsid w:val="005263D0"/>
    <w:rPr>
      <w:rFonts w:ascii="Times New Roman" w:hAnsi="Times New Roman"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44">
    <w:name w:val="Основной текст (4)"/>
    <w:basedOn w:val="41"/>
    <w:rsid w:val="005263D0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5263D0"/>
    <w:pPr>
      <w:shd w:val="clear" w:color="auto" w:fill="FFFFFF"/>
      <w:spacing w:before="720" w:line="307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5263D0"/>
    <w:pPr>
      <w:shd w:val="clear" w:color="auto" w:fill="FFFFFF"/>
      <w:spacing w:before="180" w:after="180" w:line="264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paragraph" w:customStyle="1" w:styleId="28">
    <w:name w:val="Заголовок №2"/>
    <w:basedOn w:val="a"/>
    <w:link w:val="27"/>
    <w:rsid w:val="005263D0"/>
    <w:pPr>
      <w:shd w:val="clear" w:color="auto" w:fill="FFFFFF"/>
      <w:spacing w:after="360" w:line="240" w:lineRule="atLeast"/>
      <w:ind w:hanging="1040"/>
      <w:outlineLvl w:val="1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2a">
    <w:name w:val="toc 2"/>
    <w:basedOn w:val="a"/>
    <w:next w:val="a"/>
    <w:link w:val="29"/>
    <w:rsid w:val="005263D0"/>
    <w:pPr>
      <w:shd w:val="clear" w:color="auto" w:fill="FFFFFF"/>
      <w:spacing w:line="312" w:lineRule="exact"/>
      <w:ind w:firstLine="700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0">
    <w:name w:val="Заголовок №2 (2)"/>
    <w:basedOn w:val="a"/>
    <w:link w:val="16"/>
    <w:uiPriority w:val="99"/>
    <w:rsid w:val="005263D0"/>
    <w:pPr>
      <w:shd w:val="clear" w:color="auto" w:fill="FFFFFF"/>
      <w:spacing w:before="60" w:after="60" w:line="240" w:lineRule="atLeast"/>
      <w:ind w:firstLine="680"/>
      <w:jc w:val="both"/>
      <w:outlineLvl w:val="1"/>
    </w:pPr>
    <w:rPr>
      <w:rFonts w:ascii="Tahoma" w:eastAsiaTheme="minorHAnsi" w:hAnsi="Tahoma" w:cstheme="minorBidi"/>
      <w:sz w:val="23"/>
      <w:szCs w:val="23"/>
      <w:shd w:val="clear" w:color="auto" w:fill="FFFFFF"/>
      <w:lang w:eastAsia="en-US"/>
    </w:rPr>
  </w:style>
  <w:style w:type="paragraph" w:customStyle="1" w:styleId="43">
    <w:name w:val="Заголовок №4"/>
    <w:basedOn w:val="a"/>
    <w:link w:val="42"/>
    <w:rsid w:val="005263D0"/>
    <w:pPr>
      <w:shd w:val="clear" w:color="auto" w:fill="FFFFFF"/>
      <w:spacing w:before="60" w:after="360" w:line="240" w:lineRule="atLeast"/>
      <w:ind w:firstLine="680"/>
      <w:jc w:val="both"/>
      <w:outlineLvl w:val="3"/>
    </w:pPr>
    <w:rPr>
      <w:rFonts w:ascii="Tahoma" w:eastAsiaTheme="minorHAnsi" w:hAnsi="Tahoma" w:cstheme="minorBidi"/>
      <w:shd w:val="clear" w:color="auto" w:fill="FFFFFF"/>
      <w:lang w:eastAsia="en-US"/>
    </w:rPr>
  </w:style>
  <w:style w:type="paragraph" w:customStyle="1" w:styleId="310">
    <w:name w:val="Заголовок №31"/>
    <w:basedOn w:val="a"/>
    <w:link w:val="36"/>
    <w:rsid w:val="005263D0"/>
    <w:pPr>
      <w:shd w:val="clear" w:color="auto" w:fill="FFFFFF"/>
      <w:spacing w:after="240" w:line="317" w:lineRule="exact"/>
      <w:ind w:firstLine="640"/>
      <w:jc w:val="both"/>
      <w:outlineLvl w:val="2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510">
    <w:name w:val="Заголовок №51"/>
    <w:basedOn w:val="a"/>
    <w:link w:val="53"/>
    <w:rsid w:val="005263D0"/>
    <w:pPr>
      <w:shd w:val="clear" w:color="auto" w:fill="FFFFFF"/>
      <w:spacing w:before="360" w:after="360" w:line="240" w:lineRule="atLeast"/>
      <w:outlineLvl w:val="4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140">
    <w:name w:val="Загл.14"/>
    <w:basedOn w:val="a"/>
    <w:rsid w:val="005263D0"/>
    <w:pPr>
      <w:widowControl w:val="0"/>
      <w:spacing w:after="240"/>
    </w:pPr>
    <w:rPr>
      <w:b/>
      <w:sz w:val="26"/>
      <w:szCs w:val="20"/>
    </w:rPr>
  </w:style>
  <w:style w:type="paragraph" w:customStyle="1" w:styleId="14-15">
    <w:name w:val="Текст14-1.5"/>
    <w:basedOn w:val="a"/>
    <w:rsid w:val="005263D0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iiianoaieou">
    <w:name w:val="iiia? no?aieou"/>
    <w:rsid w:val="005263D0"/>
    <w:rPr>
      <w:rFonts w:cs="Times New Roman"/>
      <w:sz w:val="20"/>
    </w:rPr>
  </w:style>
  <w:style w:type="character" w:customStyle="1" w:styleId="18">
    <w:name w:val="Основной шрифт абзаца1"/>
    <w:rsid w:val="005263D0"/>
    <w:rPr>
      <w:sz w:val="20"/>
    </w:rPr>
  </w:style>
  <w:style w:type="paragraph" w:styleId="aff4">
    <w:name w:val="Document Map"/>
    <w:basedOn w:val="a"/>
    <w:link w:val="aff5"/>
    <w:rsid w:val="005263D0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1"/>
    <w:link w:val="aff4"/>
    <w:rsid w:val="005263D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6">
    <w:name w:val="endnote text"/>
    <w:basedOn w:val="a"/>
    <w:link w:val="aff7"/>
    <w:semiHidden/>
    <w:rsid w:val="005263D0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semiHidden/>
    <w:rsid w:val="00526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semiHidden/>
    <w:rsid w:val="005263D0"/>
    <w:rPr>
      <w:rFonts w:cs="Times New Roman"/>
      <w:vertAlign w:val="superscript"/>
    </w:rPr>
  </w:style>
  <w:style w:type="paragraph" w:customStyle="1" w:styleId="aff9">
    <w:name w:val="Норм"/>
    <w:basedOn w:val="a"/>
    <w:rsid w:val="005263D0"/>
    <w:pPr>
      <w:jc w:val="center"/>
    </w:pPr>
    <w:rPr>
      <w:sz w:val="28"/>
    </w:rPr>
  </w:style>
  <w:style w:type="paragraph" w:customStyle="1" w:styleId="19">
    <w:name w:val="заголовок 1"/>
    <w:basedOn w:val="a"/>
    <w:next w:val="a"/>
    <w:rsid w:val="005263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ffa">
    <w:name w:val="Содержимое таблицы"/>
    <w:basedOn w:val="a"/>
    <w:rsid w:val="005263D0"/>
    <w:pPr>
      <w:suppressLineNumbers/>
      <w:suppressAutoHyphens/>
    </w:pPr>
    <w:rPr>
      <w:sz w:val="20"/>
      <w:szCs w:val="20"/>
      <w:lang w:eastAsia="ar-SA"/>
    </w:rPr>
  </w:style>
  <w:style w:type="character" w:customStyle="1" w:styleId="username2">
    <w:name w:val="username2"/>
    <w:basedOn w:val="a1"/>
    <w:rsid w:val="005263D0"/>
  </w:style>
  <w:style w:type="character" w:customStyle="1" w:styleId="voting-current-score2">
    <w:name w:val="voting-current-score2"/>
    <w:basedOn w:val="a1"/>
    <w:rsid w:val="005263D0"/>
  </w:style>
  <w:style w:type="paragraph" w:customStyle="1" w:styleId="justppt">
    <w:name w:val="justppt"/>
    <w:basedOn w:val="a"/>
    <w:rsid w:val="005263D0"/>
    <w:pPr>
      <w:spacing w:before="100" w:beforeAutospacing="1" w:after="100" w:afterAutospacing="1"/>
    </w:pPr>
    <w:rPr>
      <w:rFonts w:eastAsia="Calibri"/>
    </w:rPr>
  </w:style>
  <w:style w:type="character" w:customStyle="1" w:styleId="affb">
    <w:name w:val="Гипертекстовая ссылка"/>
    <w:rsid w:val="005263D0"/>
    <w:rPr>
      <w:b/>
      <w:bCs/>
      <w:color w:val="106BBE"/>
      <w:sz w:val="26"/>
      <w:szCs w:val="26"/>
    </w:rPr>
  </w:style>
  <w:style w:type="paragraph" w:customStyle="1" w:styleId="affc">
    <w:name w:val="Таблицы (моноширинный)"/>
    <w:basedOn w:val="a"/>
    <w:next w:val="a"/>
    <w:rsid w:val="005263D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d">
    <w:name w:val="Заголовок"/>
    <w:basedOn w:val="a"/>
    <w:next w:val="a0"/>
    <w:rsid w:val="005263D0"/>
    <w:pPr>
      <w:suppressAutoHyphens/>
      <w:jc w:val="center"/>
    </w:pPr>
    <w:rPr>
      <w:rFonts w:ascii="Calibri" w:hAnsi="Calibri" w:cs="Calibri"/>
      <w:sz w:val="28"/>
      <w:szCs w:val="28"/>
      <w:lang w:eastAsia="zh-CN"/>
    </w:rPr>
  </w:style>
  <w:style w:type="paragraph" w:customStyle="1" w:styleId="FR1">
    <w:name w:val="FR1"/>
    <w:rsid w:val="005263D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5">
    <w:name w:val=" Знак Знак4"/>
    <w:rsid w:val="00526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c">
    <w:name w:val="Нет списка2"/>
    <w:next w:val="a3"/>
    <w:uiPriority w:val="99"/>
    <w:semiHidden/>
    <w:unhideWhenUsed/>
    <w:rsid w:val="005263D0"/>
  </w:style>
  <w:style w:type="numbering" w:customStyle="1" w:styleId="112">
    <w:name w:val="Нет списка11"/>
    <w:next w:val="a3"/>
    <w:uiPriority w:val="99"/>
    <w:semiHidden/>
    <w:unhideWhenUsed/>
    <w:rsid w:val="005263D0"/>
  </w:style>
  <w:style w:type="numbering" w:customStyle="1" w:styleId="1110">
    <w:name w:val="Нет списка111"/>
    <w:next w:val="a3"/>
    <w:semiHidden/>
    <w:rsid w:val="005263D0"/>
  </w:style>
  <w:style w:type="table" w:customStyle="1" w:styleId="1a">
    <w:name w:val="Сетка таблицы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semiHidden/>
    <w:unhideWhenUsed/>
    <w:rsid w:val="005263D0"/>
  </w:style>
  <w:style w:type="table" w:customStyle="1" w:styleId="2d">
    <w:name w:val="Сетка таблицы2"/>
    <w:basedOn w:val="a2"/>
    <w:next w:val="ae"/>
    <w:uiPriority w:val="59"/>
    <w:rsid w:val="00526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3"/>
    <w:uiPriority w:val="99"/>
    <w:semiHidden/>
    <w:unhideWhenUsed/>
    <w:rsid w:val="005263D0"/>
  </w:style>
  <w:style w:type="table" w:customStyle="1" w:styleId="39">
    <w:name w:val="Сетка таблицы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3"/>
    <w:uiPriority w:val="99"/>
    <w:semiHidden/>
    <w:unhideWhenUsed/>
    <w:rsid w:val="005263D0"/>
  </w:style>
  <w:style w:type="numbering" w:customStyle="1" w:styleId="120">
    <w:name w:val="Нет списка12"/>
    <w:next w:val="a3"/>
    <w:uiPriority w:val="99"/>
    <w:semiHidden/>
    <w:unhideWhenUsed/>
    <w:rsid w:val="005263D0"/>
  </w:style>
  <w:style w:type="table" w:customStyle="1" w:styleId="47">
    <w:name w:val="Сетка таблицы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3"/>
    <w:semiHidden/>
    <w:rsid w:val="005263D0"/>
  </w:style>
  <w:style w:type="character" w:customStyle="1" w:styleId="1b">
    <w:name w:val=" Знак Знак1"/>
    <w:locked/>
    <w:rsid w:val="005263D0"/>
    <w:rPr>
      <w:rFonts w:eastAsia="Calibri"/>
      <w:b/>
      <w:sz w:val="28"/>
      <w:lang w:val="ru-RU" w:eastAsia="ru-RU" w:bidi="ar-SA"/>
    </w:rPr>
  </w:style>
  <w:style w:type="table" w:customStyle="1" w:styleId="62">
    <w:name w:val="Сетка таблицы6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263D0"/>
  </w:style>
  <w:style w:type="numbering" w:customStyle="1" w:styleId="130">
    <w:name w:val="Нет списка13"/>
    <w:next w:val="a3"/>
    <w:uiPriority w:val="99"/>
    <w:semiHidden/>
    <w:unhideWhenUsed/>
    <w:rsid w:val="005263D0"/>
  </w:style>
  <w:style w:type="paragraph" w:customStyle="1" w:styleId="1c">
    <w:name w:val="Знак Знак Знак Знак Знак Знак Знак Знак Знак1 Знак"/>
    <w:basedOn w:val="a"/>
    <w:uiPriority w:val="99"/>
    <w:rsid w:val="005263D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100">
    <w:name w:val="Сетка таблицы10"/>
    <w:basedOn w:val="a2"/>
    <w:next w:val="ae"/>
    <w:uiPriority w:val="99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5263D0"/>
  </w:style>
  <w:style w:type="character" w:customStyle="1" w:styleId="1d">
    <w:name w:val="Знак Знак1"/>
    <w:locked/>
    <w:rsid w:val="005263D0"/>
    <w:rPr>
      <w:rFonts w:eastAsia="Calibri"/>
      <w:b/>
      <w:sz w:val="28"/>
      <w:lang w:val="ru-RU" w:eastAsia="ru-RU" w:bidi="ar-SA"/>
    </w:rPr>
  </w:style>
  <w:style w:type="numbering" w:customStyle="1" w:styleId="82">
    <w:name w:val="Нет списка8"/>
    <w:next w:val="a3"/>
    <w:uiPriority w:val="99"/>
    <w:semiHidden/>
    <w:unhideWhenUsed/>
    <w:rsid w:val="005263D0"/>
  </w:style>
  <w:style w:type="table" w:customStyle="1" w:styleId="121">
    <w:name w:val="Сетка таблицы12"/>
    <w:basedOn w:val="a2"/>
    <w:next w:val="ae"/>
    <w:uiPriority w:val="99"/>
    <w:rsid w:val="005263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3"/>
    <w:uiPriority w:val="99"/>
    <w:semiHidden/>
    <w:unhideWhenUsed/>
    <w:rsid w:val="005263D0"/>
  </w:style>
  <w:style w:type="numbering" w:customStyle="1" w:styleId="141">
    <w:name w:val="Нет списка14"/>
    <w:next w:val="a3"/>
    <w:uiPriority w:val="99"/>
    <w:semiHidden/>
    <w:unhideWhenUsed/>
    <w:rsid w:val="005263D0"/>
  </w:style>
  <w:style w:type="numbering" w:customStyle="1" w:styleId="221">
    <w:name w:val="Нет списка22"/>
    <w:next w:val="a3"/>
    <w:uiPriority w:val="99"/>
    <w:semiHidden/>
    <w:unhideWhenUsed/>
    <w:rsid w:val="005263D0"/>
  </w:style>
  <w:style w:type="numbering" w:customStyle="1" w:styleId="1120">
    <w:name w:val="Нет списка112"/>
    <w:next w:val="a3"/>
    <w:uiPriority w:val="99"/>
    <w:semiHidden/>
    <w:unhideWhenUsed/>
    <w:rsid w:val="005263D0"/>
  </w:style>
  <w:style w:type="numbering" w:customStyle="1" w:styleId="1111">
    <w:name w:val="Нет списка1111"/>
    <w:next w:val="a3"/>
    <w:semiHidden/>
    <w:rsid w:val="005263D0"/>
  </w:style>
  <w:style w:type="table" w:customStyle="1" w:styleId="131">
    <w:name w:val="Сетка таблицы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e">
    <w:name w:val="toc 1"/>
    <w:basedOn w:val="a"/>
    <w:next w:val="a"/>
    <w:autoRedefine/>
    <w:uiPriority w:val="39"/>
    <w:rsid w:val="005263D0"/>
  </w:style>
  <w:style w:type="numbering" w:customStyle="1" w:styleId="101">
    <w:name w:val="Нет списка10"/>
    <w:next w:val="a3"/>
    <w:semiHidden/>
    <w:rsid w:val="005263D0"/>
  </w:style>
  <w:style w:type="paragraph" w:customStyle="1" w:styleId="212">
    <w:name w:val="Основной текст с отступом 21"/>
    <w:basedOn w:val="a"/>
    <w:rsid w:val="005263D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odyText2">
    <w:name w:val="Body Text 2"/>
    <w:basedOn w:val="a"/>
    <w:rsid w:val="005263D0"/>
    <w:pPr>
      <w:suppressAutoHyphens/>
      <w:jc w:val="both"/>
    </w:pPr>
    <w:rPr>
      <w:szCs w:val="20"/>
      <w:lang w:eastAsia="ar-SA"/>
    </w:rPr>
  </w:style>
  <w:style w:type="paragraph" w:customStyle="1" w:styleId="111">
    <w:name w:val="111 Раздел документации"/>
    <w:link w:val="1112"/>
    <w:rsid w:val="005263D0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2">
    <w:name w:val="111 Раздел документации Знак"/>
    <w:link w:val="111"/>
    <w:locked/>
    <w:rsid w:val="005263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a">
    <w:name w:val="Стиль3"/>
    <w:basedOn w:val="23"/>
    <w:semiHidden/>
    <w:rsid w:val="005263D0"/>
    <w:pPr>
      <w:widowControl w:val="0"/>
      <w:tabs>
        <w:tab w:val="num" w:pos="360"/>
      </w:tabs>
      <w:adjustRightInd w:val="0"/>
      <w:spacing w:after="0" w:line="240" w:lineRule="auto"/>
      <w:jc w:val="both"/>
    </w:pPr>
  </w:style>
  <w:style w:type="paragraph" w:styleId="2e">
    <w:name w:val="List 2"/>
    <w:basedOn w:val="a"/>
    <w:rsid w:val="005263D0"/>
    <w:pPr>
      <w:ind w:left="566" w:hanging="283"/>
    </w:pPr>
    <w:rPr>
      <w:sz w:val="20"/>
      <w:szCs w:val="20"/>
    </w:rPr>
  </w:style>
  <w:style w:type="table" w:customStyle="1" w:styleId="150">
    <w:name w:val="Сетка таблицы15"/>
    <w:basedOn w:val="a2"/>
    <w:next w:val="ae"/>
    <w:rsid w:val="0052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Стиль3 Знак Знак"/>
    <w:basedOn w:val="23"/>
    <w:rsid w:val="005263D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customStyle="1" w:styleId="HeadDoc">
    <w:name w:val="HeadDoc"/>
    <w:rsid w:val="005263D0"/>
    <w:pPr>
      <w:keepLines/>
      <w:overflowPunct w:val="0"/>
      <w:autoSpaceDE w:val="0"/>
      <w:autoSpaceDN w:val="0"/>
      <w:adjustRightInd w:val="0"/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5263D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Цветовое выделение"/>
    <w:rsid w:val="005263D0"/>
    <w:rPr>
      <w:b/>
      <w:bCs/>
      <w:color w:val="000080"/>
      <w:sz w:val="20"/>
      <w:szCs w:val="20"/>
    </w:rPr>
  </w:style>
  <w:style w:type="table" w:customStyle="1" w:styleId="160">
    <w:name w:val="Сетка таблицы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3"/>
    <w:uiPriority w:val="99"/>
    <w:semiHidden/>
    <w:unhideWhenUsed/>
    <w:rsid w:val="005263D0"/>
  </w:style>
  <w:style w:type="numbering" w:customStyle="1" w:styleId="161">
    <w:name w:val="Нет списка16"/>
    <w:next w:val="a3"/>
    <w:uiPriority w:val="99"/>
    <w:semiHidden/>
    <w:unhideWhenUsed/>
    <w:rsid w:val="005263D0"/>
  </w:style>
  <w:style w:type="numbering" w:customStyle="1" w:styleId="230">
    <w:name w:val="Нет списка23"/>
    <w:next w:val="a3"/>
    <w:uiPriority w:val="99"/>
    <w:semiHidden/>
    <w:unhideWhenUsed/>
    <w:rsid w:val="005263D0"/>
  </w:style>
  <w:style w:type="numbering" w:customStyle="1" w:styleId="1130">
    <w:name w:val="Нет списка113"/>
    <w:next w:val="a3"/>
    <w:uiPriority w:val="99"/>
    <w:semiHidden/>
    <w:unhideWhenUsed/>
    <w:rsid w:val="005263D0"/>
  </w:style>
  <w:style w:type="numbering" w:customStyle="1" w:styleId="11120">
    <w:name w:val="Нет списка1112"/>
    <w:next w:val="a3"/>
    <w:semiHidden/>
    <w:rsid w:val="005263D0"/>
  </w:style>
  <w:style w:type="table" w:customStyle="1" w:styleId="170">
    <w:name w:val="Сетка таблицы1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uiPriority w:val="99"/>
    <w:semiHidden/>
    <w:unhideWhenUsed/>
    <w:rsid w:val="005263D0"/>
  </w:style>
  <w:style w:type="numbering" w:customStyle="1" w:styleId="180">
    <w:name w:val="Нет списка18"/>
    <w:next w:val="a3"/>
    <w:uiPriority w:val="99"/>
    <w:semiHidden/>
    <w:unhideWhenUsed/>
    <w:rsid w:val="005263D0"/>
  </w:style>
  <w:style w:type="table" w:customStyle="1" w:styleId="181">
    <w:name w:val="Сетка таблицы18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No Spacing"/>
    <w:uiPriority w:val="1"/>
    <w:qFormat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5263D0"/>
  </w:style>
  <w:style w:type="numbering" w:customStyle="1" w:styleId="114">
    <w:name w:val="Нет списка114"/>
    <w:next w:val="a3"/>
    <w:uiPriority w:val="99"/>
    <w:semiHidden/>
    <w:unhideWhenUsed/>
    <w:rsid w:val="005263D0"/>
  </w:style>
  <w:style w:type="table" w:customStyle="1" w:styleId="190">
    <w:name w:val="Сетка таблицы1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3"/>
    <w:uiPriority w:val="99"/>
    <w:semiHidden/>
    <w:unhideWhenUsed/>
    <w:rsid w:val="005263D0"/>
  </w:style>
  <w:style w:type="table" w:customStyle="1" w:styleId="200">
    <w:name w:val="Сетка таблицы20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3"/>
    <w:uiPriority w:val="99"/>
    <w:semiHidden/>
    <w:unhideWhenUsed/>
    <w:rsid w:val="005263D0"/>
  </w:style>
  <w:style w:type="numbering" w:customStyle="1" w:styleId="1100">
    <w:name w:val="Нет списка110"/>
    <w:next w:val="a3"/>
    <w:uiPriority w:val="99"/>
    <w:semiHidden/>
    <w:unhideWhenUsed/>
    <w:rsid w:val="005263D0"/>
  </w:style>
  <w:style w:type="table" w:customStyle="1" w:styleId="213">
    <w:name w:val="Сетка таблицы2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FollowedHyperlink"/>
    <w:uiPriority w:val="99"/>
    <w:unhideWhenUsed/>
    <w:rsid w:val="005263D0"/>
    <w:rPr>
      <w:color w:val="800080"/>
      <w:u w:val="single"/>
    </w:rPr>
  </w:style>
  <w:style w:type="numbering" w:customStyle="1" w:styleId="250">
    <w:name w:val="Нет списка25"/>
    <w:next w:val="a3"/>
    <w:uiPriority w:val="99"/>
    <w:semiHidden/>
    <w:unhideWhenUsed/>
    <w:rsid w:val="005263D0"/>
  </w:style>
  <w:style w:type="numbering" w:customStyle="1" w:styleId="115">
    <w:name w:val="Нет списка115"/>
    <w:next w:val="a3"/>
    <w:uiPriority w:val="99"/>
    <w:semiHidden/>
    <w:unhideWhenUsed/>
    <w:rsid w:val="005263D0"/>
  </w:style>
  <w:style w:type="numbering" w:customStyle="1" w:styleId="116">
    <w:name w:val="Нет списка116"/>
    <w:next w:val="a3"/>
    <w:uiPriority w:val="99"/>
    <w:semiHidden/>
    <w:unhideWhenUsed/>
    <w:rsid w:val="005263D0"/>
  </w:style>
  <w:style w:type="numbering" w:customStyle="1" w:styleId="260">
    <w:name w:val="Нет списка26"/>
    <w:next w:val="a3"/>
    <w:uiPriority w:val="99"/>
    <w:semiHidden/>
    <w:unhideWhenUsed/>
    <w:rsid w:val="005263D0"/>
  </w:style>
  <w:style w:type="numbering" w:customStyle="1" w:styleId="1113">
    <w:name w:val="Нет списка1113"/>
    <w:next w:val="a3"/>
    <w:uiPriority w:val="99"/>
    <w:semiHidden/>
    <w:unhideWhenUsed/>
    <w:rsid w:val="005263D0"/>
  </w:style>
  <w:style w:type="numbering" w:customStyle="1" w:styleId="11111">
    <w:name w:val="Нет списка11111"/>
    <w:next w:val="a3"/>
    <w:semiHidden/>
    <w:rsid w:val="005263D0"/>
  </w:style>
  <w:style w:type="table" w:customStyle="1" w:styleId="222">
    <w:name w:val="Сетка таблицы2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2"/>
    <w:uiPriority w:val="60"/>
    <w:rsid w:val="005263D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70">
    <w:name w:val="Нет списка27"/>
    <w:next w:val="a3"/>
    <w:uiPriority w:val="99"/>
    <w:semiHidden/>
    <w:unhideWhenUsed/>
    <w:rsid w:val="005263D0"/>
  </w:style>
  <w:style w:type="numbering" w:customStyle="1" w:styleId="117">
    <w:name w:val="Нет списка117"/>
    <w:next w:val="a3"/>
    <w:uiPriority w:val="99"/>
    <w:semiHidden/>
    <w:unhideWhenUsed/>
    <w:rsid w:val="005263D0"/>
  </w:style>
  <w:style w:type="character" w:styleId="afff1">
    <w:name w:val="line number"/>
    <w:unhideWhenUsed/>
    <w:rsid w:val="005263D0"/>
  </w:style>
  <w:style w:type="table" w:customStyle="1" w:styleId="251">
    <w:name w:val="Сетка таблицы2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5263D0"/>
  </w:style>
  <w:style w:type="numbering" w:customStyle="1" w:styleId="118">
    <w:name w:val="Нет списка118"/>
    <w:next w:val="a3"/>
    <w:uiPriority w:val="99"/>
    <w:semiHidden/>
    <w:unhideWhenUsed/>
    <w:rsid w:val="005263D0"/>
  </w:style>
  <w:style w:type="numbering" w:customStyle="1" w:styleId="290">
    <w:name w:val="Нет списка29"/>
    <w:next w:val="a3"/>
    <w:uiPriority w:val="99"/>
    <w:semiHidden/>
    <w:unhideWhenUsed/>
    <w:rsid w:val="005263D0"/>
  </w:style>
  <w:style w:type="table" w:customStyle="1" w:styleId="271">
    <w:name w:val="Сетка таблицы27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3"/>
    <w:uiPriority w:val="99"/>
    <w:semiHidden/>
    <w:unhideWhenUsed/>
    <w:rsid w:val="005263D0"/>
  </w:style>
  <w:style w:type="numbering" w:customStyle="1" w:styleId="119">
    <w:name w:val="Нет списка119"/>
    <w:next w:val="a3"/>
    <w:uiPriority w:val="99"/>
    <w:semiHidden/>
    <w:unhideWhenUsed/>
    <w:rsid w:val="005263D0"/>
  </w:style>
  <w:style w:type="numbering" w:customStyle="1" w:styleId="311">
    <w:name w:val="Нет списка31"/>
    <w:next w:val="a3"/>
    <w:uiPriority w:val="99"/>
    <w:semiHidden/>
    <w:unhideWhenUsed/>
    <w:rsid w:val="005263D0"/>
  </w:style>
  <w:style w:type="numbering" w:customStyle="1" w:styleId="320">
    <w:name w:val="Нет списка32"/>
    <w:next w:val="a3"/>
    <w:semiHidden/>
    <w:rsid w:val="005263D0"/>
  </w:style>
  <w:style w:type="numbering" w:customStyle="1" w:styleId="330">
    <w:name w:val="Нет списка33"/>
    <w:next w:val="a3"/>
    <w:semiHidden/>
    <w:rsid w:val="005263D0"/>
  </w:style>
  <w:style w:type="numbering" w:customStyle="1" w:styleId="340">
    <w:name w:val="Нет списка34"/>
    <w:next w:val="a3"/>
    <w:uiPriority w:val="99"/>
    <w:semiHidden/>
    <w:unhideWhenUsed/>
    <w:rsid w:val="005263D0"/>
  </w:style>
  <w:style w:type="numbering" w:customStyle="1" w:styleId="1200">
    <w:name w:val="Нет списка120"/>
    <w:next w:val="a3"/>
    <w:uiPriority w:val="99"/>
    <w:semiHidden/>
    <w:unhideWhenUsed/>
    <w:rsid w:val="005263D0"/>
  </w:style>
  <w:style w:type="numbering" w:customStyle="1" w:styleId="350">
    <w:name w:val="Нет списка35"/>
    <w:next w:val="a3"/>
    <w:uiPriority w:val="99"/>
    <w:semiHidden/>
    <w:unhideWhenUsed/>
    <w:rsid w:val="005263D0"/>
  </w:style>
  <w:style w:type="numbering" w:customStyle="1" w:styleId="1210">
    <w:name w:val="Нет списка121"/>
    <w:next w:val="a3"/>
    <w:uiPriority w:val="99"/>
    <w:semiHidden/>
    <w:unhideWhenUsed/>
    <w:rsid w:val="005263D0"/>
  </w:style>
  <w:style w:type="table" w:customStyle="1" w:styleId="281">
    <w:name w:val="Сетка таблицы28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0">
    <w:name w:val="Нет списка36"/>
    <w:next w:val="a3"/>
    <w:uiPriority w:val="99"/>
    <w:semiHidden/>
    <w:unhideWhenUsed/>
    <w:rsid w:val="005263D0"/>
  </w:style>
  <w:style w:type="numbering" w:customStyle="1" w:styleId="122">
    <w:name w:val="Нет списка122"/>
    <w:next w:val="a3"/>
    <w:uiPriority w:val="99"/>
    <w:semiHidden/>
    <w:unhideWhenUsed/>
    <w:rsid w:val="005263D0"/>
  </w:style>
  <w:style w:type="numbering" w:customStyle="1" w:styleId="2100">
    <w:name w:val="Нет списка210"/>
    <w:next w:val="a3"/>
    <w:uiPriority w:val="99"/>
    <w:semiHidden/>
    <w:unhideWhenUsed/>
    <w:rsid w:val="005263D0"/>
  </w:style>
  <w:style w:type="numbering" w:customStyle="1" w:styleId="11100">
    <w:name w:val="Нет списка1110"/>
    <w:next w:val="a3"/>
    <w:uiPriority w:val="99"/>
    <w:semiHidden/>
    <w:unhideWhenUsed/>
    <w:rsid w:val="005263D0"/>
  </w:style>
  <w:style w:type="numbering" w:customStyle="1" w:styleId="370">
    <w:name w:val="Нет списка37"/>
    <w:next w:val="a3"/>
    <w:uiPriority w:val="99"/>
    <w:semiHidden/>
    <w:unhideWhenUsed/>
    <w:rsid w:val="005263D0"/>
  </w:style>
  <w:style w:type="numbering" w:customStyle="1" w:styleId="123">
    <w:name w:val="Нет списка123"/>
    <w:next w:val="a3"/>
    <w:uiPriority w:val="99"/>
    <w:semiHidden/>
    <w:unhideWhenUsed/>
    <w:rsid w:val="005263D0"/>
  </w:style>
  <w:style w:type="numbering" w:customStyle="1" w:styleId="2110">
    <w:name w:val="Нет списка211"/>
    <w:next w:val="a3"/>
    <w:uiPriority w:val="99"/>
    <w:semiHidden/>
    <w:unhideWhenUsed/>
    <w:rsid w:val="005263D0"/>
  </w:style>
  <w:style w:type="numbering" w:customStyle="1" w:styleId="1114">
    <w:name w:val="Нет списка1114"/>
    <w:next w:val="a3"/>
    <w:uiPriority w:val="99"/>
    <w:semiHidden/>
    <w:unhideWhenUsed/>
    <w:rsid w:val="005263D0"/>
  </w:style>
  <w:style w:type="numbering" w:customStyle="1" w:styleId="380">
    <w:name w:val="Нет списка38"/>
    <w:next w:val="a3"/>
    <w:uiPriority w:val="99"/>
    <w:semiHidden/>
    <w:unhideWhenUsed/>
    <w:rsid w:val="005263D0"/>
  </w:style>
  <w:style w:type="numbering" w:customStyle="1" w:styleId="390">
    <w:name w:val="Нет списка39"/>
    <w:next w:val="a3"/>
    <w:uiPriority w:val="99"/>
    <w:semiHidden/>
    <w:unhideWhenUsed/>
    <w:rsid w:val="005263D0"/>
  </w:style>
  <w:style w:type="numbering" w:customStyle="1" w:styleId="124">
    <w:name w:val="Нет списка124"/>
    <w:next w:val="a3"/>
    <w:uiPriority w:val="99"/>
    <w:semiHidden/>
    <w:unhideWhenUsed/>
    <w:rsid w:val="005263D0"/>
  </w:style>
  <w:style w:type="numbering" w:customStyle="1" w:styleId="2120">
    <w:name w:val="Нет списка212"/>
    <w:next w:val="a3"/>
    <w:uiPriority w:val="99"/>
    <w:semiHidden/>
    <w:unhideWhenUsed/>
    <w:rsid w:val="005263D0"/>
  </w:style>
  <w:style w:type="numbering" w:customStyle="1" w:styleId="1115">
    <w:name w:val="Нет списка1115"/>
    <w:next w:val="a3"/>
    <w:uiPriority w:val="99"/>
    <w:semiHidden/>
    <w:unhideWhenUsed/>
    <w:rsid w:val="005263D0"/>
  </w:style>
  <w:style w:type="numbering" w:customStyle="1" w:styleId="3100">
    <w:name w:val="Нет списка310"/>
    <w:next w:val="a3"/>
    <w:uiPriority w:val="99"/>
    <w:semiHidden/>
    <w:unhideWhenUsed/>
    <w:rsid w:val="005263D0"/>
  </w:style>
  <w:style w:type="numbering" w:customStyle="1" w:styleId="400">
    <w:name w:val="Нет списка40"/>
    <w:next w:val="a3"/>
    <w:uiPriority w:val="99"/>
    <w:semiHidden/>
    <w:unhideWhenUsed/>
    <w:rsid w:val="005263D0"/>
  </w:style>
  <w:style w:type="numbering" w:customStyle="1" w:styleId="125">
    <w:name w:val="Нет списка125"/>
    <w:next w:val="a3"/>
    <w:uiPriority w:val="99"/>
    <w:semiHidden/>
    <w:unhideWhenUsed/>
    <w:rsid w:val="005263D0"/>
  </w:style>
  <w:style w:type="table" w:customStyle="1" w:styleId="291">
    <w:name w:val="Сетка таблицы2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3"/>
    <w:uiPriority w:val="99"/>
    <w:semiHidden/>
    <w:unhideWhenUsed/>
    <w:rsid w:val="005263D0"/>
  </w:style>
  <w:style w:type="numbering" w:customStyle="1" w:styleId="1116">
    <w:name w:val="Нет списка1116"/>
    <w:next w:val="a3"/>
    <w:uiPriority w:val="99"/>
    <w:semiHidden/>
    <w:unhideWhenUsed/>
    <w:rsid w:val="005263D0"/>
  </w:style>
  <w:style w:type="table" w:customStyle="1" w:styleId="1117">
    <w:name w:val="Сетка таблицы1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semiHidden/>
    <w:rsid w:val="005263D0"/>
  </w:style>
  <w:style w:type="table" w:customStyle="1" w:styleId="301">
    <w:name w:val="Сетка таблицы30"/>
    <w:basedOn w:val="a2"/>
    <w:next w:val="ae"/>
    <w:rsid w:val="0052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3"/>
    <w:uiPriority w:val="99"/>
    <w:semiHidden/>
    <w:unhideWhenUsed/>
    <w:rsid w:val="005263D0"/>
  </w:style>
  <w:style w:type="numbering" w:customStyle="1" w:styleId="126">
    <w:name w:val="Нет списка126"/>
    <w:next w:val="a3"/>
    <w:uiPriority w:val="99"/>
    <w:semiHidden/>
    <w:unhideWhenUsed/>
    <w:rsid w:val="005263D0"/>
  </w:style>
  <w:style w:type="table" w:customStyle="1" w:styleId="321">
    <w:name w:val="Сетка таблицы3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4"/>
    <w:next w:val="a3"/>
    <w:uiPriority w:val="99"/>
    <w:semiHidden/>
    <w:unhideWhenUsed/>
    <w:rsid w:val="005263D0"/>
  </w:style>
  <w:style w:type="numbering" w:customStyle="1" w:styleId="11170">
    <w:name w:val="Нет списка1117"/>
    <w:next w:val="a3"/>
    <w:uiPriority w:val="99"/>
    <w:semiHidden/>
    <w:unhideWhenUsed/>
    <w:rsid w:val="005263D0"/>
  </w:style>
  <w:style w:type="table" w:customStyle="1" w:styleId="1121">
    <w:name w:val="Сетка таблицы11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3"/>
    <w:uiPriority w:val="99"/>
    <w:semiHidden/>
    <w:unhideWhenUsed/>
    <w:rsid w:val="005263D0"/>
  </w:style>
  <w:style w:type="numbering" w:customStyle="1" w:styleId="127">
    <w:name w:val="Нет списка127"/>
    <w:next w:val="a3"/>
    <w:uiPriority w:val="99"/>
    <w:semiHidden/>
    <w:unhideWhenUsed/>
    <w:rsid w:val="005263D0"/>
  </w:style>
  <w:style w:type="table" w:customStyle="1" w:styleId="331">
    <w:name w:val="Сетка таблицы3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5"/>
    <w:next w:val="a3"/>
    <w:uiPriority w:val="99"/>
    <w:semiHidden/>
    <w:unhideWhenUsed/>
    <w:rsid w:val="005263D0"/>
  </w:style>
  <w:style w:type="numbering" w:customStyle="1" w:styleId="1118">
    <w:name w:val="Нет списка1118"/>
    <w:next w:val="a3"/>
    <w:uiPriority w:val="99"/>
    <w:semiHidden/>
    <w:unhideWhenUsed/>
    <w:rsid w:val="005263D0"/>
  </w:style>
  <w:style w:type="table" w:customStyle="1" w:styleId="1131">
    <w:name w:val="Сетка таблицы1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3"/>
    <w:semiHidden/>
    <w:rsid w:val="005263D0"/>
  </w:style>
  <w:style w:type="table" w:customStyle="1" w:styleId="361">
    <w:name w:val="Сетка таблицы3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"/>
    <w:basedOn w:val="a2"/>
    <w:next w:val="ae"/>
    <w:uiPriority w:val="3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basedOn w:val="a2"/>
    <w:next w:val="ae"/>
    <w:uiPriority w:val="59"/>
    <w:rsid w:val="005263D0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3"/>
    <w:semiHidden/>
    <w:rsid w:val="005263D0"/>
  </w:style>
  <w:style w:type="table" w:customStyle="1" w:styleId="421">
    <w:name w:val="Сетка таблицы42"/>
    <w:basedOn w:val="a2"/>
    <w:next w:val="ae"/>
    <w:rsid w:val="0052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3"/>
    <w:semiHidden/>
    <w:rsid w:val="005263D0"/>
  </w:style>
  <w:style w:type="table" w:customStyle="1" w:styleId="441">
    <w:name w:val="Сетка таблицы4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2"/>
    <w:next w:val="ae"/>
    <w:uiPriority w:val="59"/>
    <w:rsid w:val="00526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3"/>
    <w:uiPriority w:val="99"/>
    <w:semiHidden/>
    <w:unhideWhenUsed/>
    <w:rsid w:val="005263D0"/>
  </w:style>
  <w:style w:type="numbering" w:customStyle="1" w:styleId="128">
    <w:name w:val="Нет списка128"/>
    <w:next w:val="a3"/>
    <w:uiPriority w:val="99"/>
    <w:semiHidden/>
    <w:unhideWhenUsed/>
    <w:rsid w:val="005263D0"/>
  </w:style>
  <w:style w:type="numbering" w:customStyle="1" w:styleId="1119">
    <w:name w:val="Нет списка1119"/>
    <w:next w:val="a3"/>
    <w:uiPriority w:val="99"/>
    <w:semiHidden/>
    <w:unhideWhenUsed/>
    <w:rsid w:val="005263D0"/>
  </w:style>
  <w:style w:type="table" w:customStyle="1" w:styleId="461">
    <w:name w:val="Сетка таблицы4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6"/>
    <w:next w:val="a3"/>
    <w:uiPriority w:val="99"/>
    <w:semiHidden/>
    <w:unhideWhenUsed/>
    <w:rsid w:val="005263D0"/>
  </w:style>
  <w:style w:type="numbering" w:customStyle="1" w:styleId="11110">
    <w:name w:val="Нет списка11110"/>
    <w:next w:val="a3"/>
    <w:uiPriority w:val="99"/>
    <w:semiHidden/>
    <w:unhideWhenUsed/>
    <w:rsid w:val="005263D0"/>
  </w:style>
  <w:style w:type="table" w:customStyle="1" w:styleId="1160">
    <w:name w:val="Сетка таблицы1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3"/>
    <w:uiPriority w:val="99"/>
    <w:semiHidden/>
    <w:unhideWhenUsed/>
    <w:rsid w:val="005263D0"/>
  </w:style>
  <w:style w:type="numbering" w:customStyle="1" w:styleId="129">
    <w:name w:val="Нет списка129"/>
    <w:next w:val="a3"/>
    <w:uiPriority w:val="99"/>
    <w:semiHidden/>
    <w:unhideWhenUsed/>
    <w:rsid w:val="005263D0"/>
  </w:style>
  <w:style w:type="numbering" w:customStyle="1" w:styleId="11112">
    <w:name w:val="Нет списка11112"/>
    <w:next w:val="a3"/>
    <w:uiPriority w:val="99"/>
    <w:semiHidden/>
    <w:unhideWhenUsed/>
    <w:rsid w:val="005263D0"/>
  </w:style>
  <w:style w:type="table" w:customStyle="1" w:styleId="2101">
    <w:name w:val="Сетка таблицы2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uiPriority w:val="99"/>
    <w:semiHidden/>
    <w:unhideWhenUsed/>
    <w:rsid w:val="005263D0"/>
  </w:style>
  <w:style w:type="numbering" w:customStyle="1" w:styleId="111111">
    <w:name w:val="Нет списка111111"/>
    <w:next w:val="a3"/>
    <w:uiPriority w:val="99"/>
    <w:semiHidden/>
    <w:unhideWhenUsed/>
    <w:rsid w:val="005263D0"/>
  </w:style>
  <w:style w:type="table" w:customStyle="1" w:styleId="1170">
    <w:name w:val="Сетка таблицы11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8"/>
    <w:next w:val="a3"/>
    <w:uiPriority w:val="99"/>
    <w:semiHidden/>
    <w:unhideWhenUsed/>
    <w:rsid w:val="005263D0"/>
  </w:style>
  <w:style w:type="table" w:customStyle="1" w:styleId="1180">
    <w:name w:val="Сетка таблицы11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5263D0"/>
  </w:style>
  <w:style w:type="numbering" w:customStyle="1" w:styleId="1300">
    <w:name w:val="Нет списка130"/>
    <w:next w:val="a3"/>
    <w:uiPriority w:val="99"/>
    <w:semiHidden/>
    <w:unhideWhenUsed/>
    <w:rsid w:val="005263D0"/>
  </w:style>
  <w:style w:type="table" w:customStyle="1" w:styleId="471">
    <w:name w:val="Сетка таблицы4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5263D0"/>
  </w:style>
  <w:style w:type="numbering" w:customStyle="1" w:styleId="11200">
    <w:name w:val="Нет списка1120"/>
    <w:next w:val="a3"/>
    <w:uiPriority w:val="99"/>
    <w:semiHidden/>
    <w:unhideWhenUsed/>
    <w:rsid w:val="005263D0"/>
  </w:style>
  <w:style w:type="table" w:customStyle="1" w:styleId="1190">
    <w:name w:val="Сетка таблицы11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3"/>
    <w:uiPriority w:val="99"/>
    <w:semiHidden/>
    <w:unhideWhenUsed/>
    <w:rsid w:val="005263D0"/>
  </w:style>
  <w:style w:type="numbering" w:customStyle="1" w:styleId="12100">
    <w:name w:val="Нет списка1210"/>
    <w:next w:val="a3"/>
    <w:uiPriority w:val="99"/>
    <w:semiHidden/>
    <w:unhideWhenUsed/>
    <w:rsid w:val="005263D0"/>
  </w:style>
  <w:style w:type="numbering" w:customStyle="1" w:styleId="11113">
    <w:name w:val="Нет списка11113"/>
    <w:next w:val="a3"/>
    <w:uiPriority w:val="99"/>
    <w:semiHidden/>
    <w:unhideWhenUsed/>
    <w:rsid w:val="005263D0"/>
  </w:style>
  <w:style w:type="table" w:customStyle="1" w:styleId="2111">
    <w:name w:val="Сетка таблицы2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9">
    <w:name w:val="Нет списка219"/>
    <w:next w:val="a3"/>
    <w:uiPriority w:val="99"/>
    <w:semiHidden/>
    <w:unhideWhenUsed/>
    <w:rsid w:val="005263D0"/>
  </w:style>
  <w:style w:type="numbering" w:customStyle="1" w:styleId="11114">
    <w:name w:val="Нет списка11114"/>
    <w:next w:val="a3"/>
    <w:uiPriority w:val="99"/>
    <w:semiHidden/>
    <w:unhideWhenUsed/>
    <w:rsid w:val="005263D0"/>
  </w:style>
  <w:style w:type="table" w:customStyle="1" w:styleId="11101">
    <w:name w:val="Сетка таблицы11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Нет списка410"/>
    <w:next w:val="a3"/>
    <w:uiPriority w:val="99"/>
    <w:semiHidden/>
    <w:unhideWhenUsed/>
    <w:rsid w:val="005263D0"/>
  </w:style>
  <w:style w:type="numbering" w:customStyle="1" w:styleId="1310">
    <w:name w:val="Нет списка131"/>
    <w:next w:val="a3"/>
    <w:uiPriority w:val="99"/>
    <w:semiHidden/>
    <w:unhideWhenUsed/>
    <w:rsid w:val="005263D0"/>
  </w:style>
  <w:style w:type="numbering" w:customStyle="1" w:styleId="11210">
    <w:name w:val="Нет списка1121"/>
    <w:next w:val="a3"/>
    <w:uiPriority w:val="99"/>
    <w:semiHidden/>
    <w:unhideWhenUsed/>
    <w:rsid w:val="005263D0"/>
  </w:style>
  <w:style w:type="table" w:customStyle="1" w:styleId="3101">
    <w:name w:val="Сетка таблицы3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3"/>
    <w:uiPriority w:val="99"/>
    <w:semiHidden/>
    <w:unhideWhenUsed/>
    <w:rsid w:val="005263D0"/>
  </w:style>
  <w:style w:type="numbering" w:customStyle="1" w:styleId="11121">
    <w:name w:val="Нет списка11121"/>
    <w:next w:val="a3"/>
    <w:uiPriority w:val="99"/>
    <w:semiHidden/>
    <w:unhideWhenUsed/>
    <w:rsid w:val="005263D0"/>
  </w:style>
  <w:style w:type="table" w:customStyle="1" w:styleId="1211">
    <w:name w:val="Сетка таблицы12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Нет списка50"/>
    <w:next w:val="a3"/>
    <w:uiPriority w:val="99"/>
    <w:semiHidden/>
    <w:unhideWhenUsed/>
    <w:rsid w:val="005263D0"/>
  </w:style>
  <w:style w:type="numbering" w:customStyle="1" w:styleId="132">
    <w:name w:val="Нет списка132"/>
    <w:next w:val="a3"/>
    <w:uiPriority w:val="99"/>
    <w:semiHidden/>
    <w:unhideWhenUsed/>
    <w:rsid w:val="005263D0"/>
  </w:style>
  <w:style w:type="table" w:customStyle="1" w:styleId="490">
    <w:name w:val="Сетка таблицы4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0">
    <w:name w:val="Нет списка220"/>
    <w:next w:val="a3"/>
    <w:uiPriority w:val="99"/>
    <w:semiHidden/>
    <w:unhideWhenUsed/>
    <w:rsid w:val="005263D0"/>
  </w:style>
  <w:style w:type="numbering" w:customStyle="1" w:styleId="1122">
    <w:name w:val="Нет списка1122"/>
    <w:next w:val="a3"/>
    <w:uiPriority w:val="99"/>
    <w:semiHidden/>
    <w:unhideWhenUsed/>
    <w:rsid w:val="005263D0"/>
  </w:style>
  <w:style w:type="table" w:customStyle="1" w:styleId="1220">
    <w:name w:val="Сетка таблицы12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3"/>
    <w:uiPriority w:val="99"/>
    <w:semiHidden/>
    <w:unhideWhenUsed/>
    <w:rsid w:val="005263D0"/>
  </w:style>
  <w:style w:type="numbering" w:customStyle="1" w:styleId="12110">
    <w:name w:val="Нет списка1211"/>
    <w:next w:val="a3"/>
    <w:uiPriority w:val="99"/>
    <w:semiHidden/>
    <w:unhideWhenUsed/>
    <w:rsid w:val="005263D0"/>
  </w:style>
  <w:style w:type="numbering" w:customStyle="1" w:styleId="11115">
    <w:name w:val="Нет списка11115"/>
    <w:next w:val="a3"/>
    <w:uiPriority w:val="99"/>
    <w:semiHidden/>
    <w:unhideWhenUsed/>
    <w:rsid w:val="005263D0"/>
  </w:style>
  <w:style w:type="table" w:customStyle="1" w:styleId="2121">
    <w:name w:val="Сетка таблицы21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0">
    <w:name w:val="Нет списка2110"/>
    <w:next w:val="a3"/>
    <w:uiPriority w:val="99"/>
    <w:semiHidden/>
    <w:unhideWhenUsed/>
    <w:rsid w:val="005263D0"/>
  </w:style>
  <w:style w:type="numbering" w:customStyle="1" w:styleId="11116">
    <w:name w:val="Нет списка11116"/>
    <w:next w:val="a3"/>
    <w:uiPriority w:val="99"/>
    <w:semiHidden/>
    <w:unhideWhenUsed/>
    <w:rsid w:val="005263D0"/>
  </w:style>
  <w:style w:type="table" w:customStyle="1" w:styleId="11117">
    <w:name w:val="Сетка таблицы11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3"/>
    <w:uiPriority w:val="99"/>
    <w:semiHidden/>
    <w:unhideWhenUsed/>
    <w:rsid w:val="005263D0"/>
  </w:style>
  <w:style w:type="numbering" w:customStyle="1" w:styleId="133">
    <w:name w:val="Нет списка133"/>
    <w:next w:val="a3"/>
    <w:uiPriority w:val="99"/>
    <w:semiHidden/>
    <w:unhideWhenUsed/>
    <w:rsid w:val="005263D0"/>
  </w:style>
  <w:style w:type="numbering" w:customStyle="1" w:styleId="1123">
    <w:name w:val="Нет списка1123"/>
    <w:next w:val="a3"/>
    <w:uiPriority w:val="99"/>
    <w:semiHidden/>
    <w:unhideWhenUsed/>
    <w:rsid w:val="005263D0"/>
  </w:style>
  <w:style w:type="table" w:customStyle="1" w:styleId="3111">
    <w:name w:val="Сетка таблицы31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5263D0"/>
  </w:style>
  <w:style w:type="numbering" w:customStyle="1" w:styleId="11122">
    <w:name w:val="Нет списка11122"/>
    <w:next w:val="a3"/>
    <w:uiPriority w:val="99"/>
    <w:semiHidden/>
    <w:unhideWhenUsed/>
    <w:rsid w:val="005263D0"/>
  </w:style>
  <w:style w:type="table" w:customStyle="1" w:styleId="1230">
    <w:name w:val="Сетка таблицы12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5263D0"/>
  </w:style>
  <w:style w:type="table" w:customStyle="1" w:styleId="501">
    <w:name w:val="Сетка таблицы5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3"/>
    <w:uiPriority w:val="99"/>
    <w:semiHidden/>
    <w:unhideWhenUsed/>
    <w:rsid w:val="005263D0"/>
  </w:style>
  <w:style w:type="numbering" w:customStyle="1" w:styleId="134">
    <w:name w:val="Нет списка134"/>
    <w:next w:val="a3"/>
    <w:uiPriority w:val="99"/>
    <w:semiHidden/>
    <w:unhideWhenUsed/>
    <w:rsid w:val="005263D0"/>
  </w:style>
  <w:style w:type="numbering" w:customStyle="1" w:styleId="223">
    <w:name w:val="Нет списка223"/>
    <w:next w:val="a3"/>
    <w:uiPriority w:val="99"/>
    <w:semiHidden/>
    <w:unhideWhenUsed/>
    <w:rsid w:val="005263D0"/>
  </w:style>
  <w:style w:type="numbering" w:customStyle="1" w:styleId="1124">
    <w:name w:val="Нет списка1124"/>
    <w:next w:val="a3"/>
    <w:uiPriority w:val="99"/>
    <w:semiHidden/>
    <w:unhideWhenUsed/>
    <w:rsid w:val="005263D0"/>
  </w:style>
  <w:style w:type="numbering" w:customStyle="1" w:styleId="314">
    <w:name w:val="Нет списка314"/>
    <w:next w:val="a3"/>
    <w:uiPriority w:val="99"/>
    <w:semiHidden/>
    <w:unhideWhenUsed/>
    <w:rsid w:val="005263D0"/>
  </w:style>
  <w:style w:type="numbering" w:customStyle="1" w:styleId="1212">
    <w:name w:val="Нет списка1212"/>
    <w:next w:val="a3"/>
    <w:uiPriority w:val="99"/>
    <w:semiHidden/>
    <w:unhideWhenUsed/>
    <w:rsid w:val="005263D0"/>
  </w:style>
  <w:style w:type="numbering" w:customStyle="1" w:styleId="111170">
    <w:name w:val="Нет списка11117"/>
    <w:next w:val="a3"/>
    <w:uiPriority w:val="99"/>
    <w:semiHidden/>
    <w:unhideWhenUsed/>
    <w:rsid w:val="005263D0"/>
  </w:style>
  <w:style w:type="table" w:customStyle="1" w:styleId="2131">
    <w:name w:val="Сетка таблицы2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3"/>
    <w:uiPriority w:val="99"/>
    <w:semiHidden/>
    <w:unhideWhenUsed/>
    <w:rsid w:val="005263D0"/>
  </w:style>
  <w:style w:type="numbering" w:customStyle="1" w:styleId="11118">
    <w:name w:val="Нет списка11118"/>
    <w:next w:val="a3"/>
    <w:uiPriority w:val="99"/>
    <w:semiHidden/>
    <w:unhideWhenUsed/>
    <w:rsid w:val="005263D0"/>
  </w:style>
  <w:style w:type="table" w:customStyle="1" w:styleId="11123">
    <w:name w:val="Сетка таблицы111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3"/>
    <w:uiPriority w:val="99"/>
    <w:semiHidden/>
    <w:unhideWhenUsed/>
    <w:rsid w:val="005263D0"/>
  </w:style>
  <w:style w:type="numbering" w:customStyle="1" w:styleId="135">
    <w:name w:val="Нет списка135"/>
    <w:next w:val="a3"/>
    <w:uiPriority w:val="99"/>
    <w:semiHidden/>
    <w:unhideWhenUsed/>
    <w:rsid w:val="005263D0"/>
  </w:style>
  <w:style w:type="numbering" w:customStyle="1" w:styleId="1125">
    <w:name w:val="Нет списка1125"/>
    <w:next w:val="a3"/>
    <w:uiPriority w:val="99"/>
    <w:semiHidden/>
    <w:unhideWhenUsed/>
    <w:rsid w:val="005263D0"/>
  </w:style>
  <w:style w:type="numbering" w:customStyle="1" w:styleId="224">
    <w:name w:val="Нет списка224"/>
    <w:next w:val="a3"/>
    <w:uiPriority w:val="99"/>
    <w:semiHidden/>
    <w:unhideWhenUsed/>
    <w:rsid w:val="005263D0"/>
  </w:style>
  <w:style w:type="numbering" w:customStyle="1" w:styleId="111230">
    <w:name w:val="Нет списка11123"/>
    <w:next w:val="a3"/>
    <w:uiPriority w:val="99"/>
    <w:semiHidden/>
    <w:unhideWhenUsed/>
    <w:rsid w:val="005263D0"/>
  </w:style>
  <w:style w:type="table" w:customStyle="1" w:styleId="1240">
    <w:name w:val="Сетка таблицы12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3"/>
    <w:uiPriority w:val="99"/>
    <w:semiHidden/>
    <w:unhideWhenUsed/>
    <w:rsid w:val="005263D0"/>
  </w:style>
  <w:style w:type="numbering" w:customStyle="1" w:styleId="136">
    <w:name w:val="Нет списка136"/>
    <w:next w:val="a3"/>
    <w:uiPriority w:val="99"/>
    <w:semiHidden/>
    <w:unhideWhenUsed/>
    <w:rsid w:val="005263D0"/>
  </w:style>
  <w:style w:type="numbering" w:customStyle="1" w:styleId="225">
    <w:name w:val="Нет списка225"/>
    <w:next w:val="a3"/>
    <w:uiPriority w:val="99"/>
    <w:semiHidden/>
    <w:unhideWhenUsed/>
    <w:rsid w:val="005263D0"/>
  </w:style>
  <w:style w:type="numbering" w:customStyle="1" w:styleId="1126">
    <w:name w:val="Нет списка1126"/>
    <w:next w:val="a3"/>
    <w:uiPriority w:val="99"/>
    <w:semiHidden/>
    <w:unhideWhenUsed/>
    <w:rsid w:val="005263D0"/>
  </w:style>
  <w:style w:type="numbering" w:customStyle="1" w:styleId="315">
    <w:name w:val="Нет списка315"/>
    <w:next w:val="a3"/>
    <w:uiPriority w:val="99"/>
    <w:semiHidden/>
    <w:unhideWhenUsed/>
    <w:rsid w:val="005263D0"/>
  </w:style>
  <w:style w:type="numbering" w:customStyle="1" w:styleId="1213">
    <w:name w:val="Нет списка1213"/>
    <w:next w:val="a3"/>
    <w:uiPriority w:val="99"/>
    <w:semiHidden/>
    <w:unhideWhenUsed/>
    <w:rsid w:val="005263D0"/>
  </w:style>
  <w:style w:type="numbering" w:customStyle="1" w:styleId="11119">
    <w:name w:val="Нет списка11119"/>
    <w:next w:val="a3"/>
    <w:uiPriority w:val="99"/>
    <w:semiHidden/>
    <w:unhideWhenUsed/>
    <w:rsid w:val="005263D0"/>
  </w:style>
  <w:style w:type="table" w:customStyle="1" w:styleId="2140">
    <w:name w:val="Сетка таблицы21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3"/>
    <w:uiPriority w:val="99"/>
    <w:semiHidden/>
    <w:unhideWhenUsed/>
    <w:rsid w:val="005263D0"/>
  </w:style>
  <w:style w:type="numbering" w:customStyle="1" w:styleId="111110">
    <w:name w:val="Нет списка111110"/>
    <w:next w:val="a3"/>
    <w:uiPriority w:val="99"/>
    <w:semiHidden/>
    <w:unhideWhenUsed/>
    <w:rsid w:val="005263D0"/>
  </w:style>
  <w:style w:type="table" w:customStyle="1" w:styleId="11130">
    <w:name w:val="Сетка таблицы111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3"/>
    <w:next w:val="a3"/>
    <w:uiPriority w:val="99"/>
    <w:semiHidden/>
    <w:unhideWhenUsed/>
    <w:rsid w:val="005263D0"/>
  </w:style>
  <w:style w:type="numbering" w:customStyle="1" w:styleId="137">
    <w:name w:val="Нет списка137"/>
    <w:next w:val="a3"/>
    <w:uiPriority w:val="99"/>
    <w:semiHidden/>
    <w:unhideWhenUsed/>
    <w:rsid w:val="005263D0"/>
  </w:style>
  <w:style w:type="numbering" w:customStyle="1" w:styleId="1127">
    <w:name w:val="Нет списка1127"/>
    <w:next w:val="a3"/>
    <w:uiPriority w:val="99"/>
    <w:semiHidden/>
    <w:unhideWhenUsed/>
    <w:rsid w:val="005263D0"/>
  </w:style>
  <w:style w:type="numbering" w:customStyle="1" w:styleId="226">
    <w:name w:val="Нет списка226"/>
    <w:next w:val="a3"/>
    <w:uiPriority w:val="99"/>
    <w:semiHidden/>
    <w:unhideWhenUsed/>
    <w:rsid w:val="005263D0"/>
  </w:style>
  <w:style w:type="numbering" w:customStyle="1" w:styleId="11124">
    <w:name w:val="Нет списка11124"/>
    <w:next w:val="a3"/>
    <w:uiPriority w:val="99"/>
    <w:semiHidden/>
    <w:unhideWhenUsed/>
    <w:rsid w:val="005263D0"/>
  </w:style>
  <w:style w:type="table" w:customStyle="1" w:styleId="1250">
    <w:name w:val="Сетка таблицы12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3"/>
    <w:uiPriority w:val="99"/>
    <w:semiHidden/>
    <w:unhideWhenUsed/>
    <w:rsid w:val="005263D0"/>
  </w:style>
  <w:style w:type="table" w:customStyle="1" w:styleId="522">
    <w:name w:val="Сетка таблицы52"/>
    <w:basedOn w:val="a2"/>
    <w:next w:val="ae"/>
    <w:uiPriority w:val="3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3"/>
    <w:uiPriority w:val="99"/>
    <w:semiHidden/>
    <w:unhideWhenUsed/>
    <w:rsid w:val="005263D0"/>
  </w:style>
  <w:style w:type="numbering" w:customStyle="1" w:styleId="138">
    <w:name w:val="Нет списка138"/>
    <w:next w:val="a3"/>
    <w:uiPriority w:val="99"/>
    <w:semiHidden/>
    <w:unhideWhenUsed/>
    <w:rsid w:val="005263D0"/>
  </w:style>
  <w:style w:type="numbering" w:customStyle="1" w:styleId="1128">
    <w:name w:val="Нет списка1128"/>
    <w:next w:val="a3"/>
    <w:uiPriority w:val="99"/>
    <w:semiHidden/>
    <w:unhideWhenUsed/>
    <w:rsid w:val="005263D0"/>
  </w:style>
  <w:style w:type="table" w:customStyle="1" w:styleId="531">
    <w:name w:val="Сетка таблицы53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0">
    <w:name w:val="Сетка таблицы126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3"/>
    <w:uiPriority w:val="99"/>
    <w:semiHidden/>
    <w:unhideWhenUsed/>
    <w:rsid w:val="005263D0"/>
  </w:style>
  <w:style w:type="numbering" w:customStyle="1" w:styleId="57">
    <w:name w:val="Нет списка57"/>
    <w:next w:val="a3"/>
    <w:uiPriority w:val="99"/>
    <w:semiHidden/>
    <w:unhideWhenUsed/>
    <w:rsid w:val="005263D0"/>
  </w:style>
  <w:style w:type="numbering" w:customStyle="1" w:styleId="139">
    <w:name w:val="Нет списка139"/>
    <w:next w:val="a3"/>
    <w:uiPriority w:val="99"/>
    <w:semiHidden/>
    <w:unhideWhenUsed/>
    <w:rsid w:val="005263D0"/>
  </w:style>
  <w:style w:type="numbering" w:customStyle="1" w:styleId="227">
    <w:name w:val="Нет списка227"/>
    <w:next w:val="a3"/>
    <w:uiPriority w:val="99"/>
    <w:semiHidden/>
    <w:unhideWhenUsed/>
    <w:rsid w:val="005263D0"/>
  </w:style>
  <w:style w:type="numbering" w:customStyle="1" w:styleId="1129">
    <w:name w:val="Нет списка1129"/>
    <w:next w:val="a3"/>
    <w:uiPriority w:val="99"/>
    <w:semiHidden/>
    <w:unhideWhenUsed/>
    <w:rsid w:val="005263D0"/>
  </w:style>
  <w:style w:type="numbering" w:customStyle="1" w:styleId="316">
    <w:name w:val="Нет списка316"/>
    <w:next w:val="a3"/>
    <w:uiPriority w:val="99"/>
    <w:semiHidden/>
    <w:unhideWhenUsed/>
    <w:rsid w:val="005263D0"/>
  </w:style>
  <w:style w:type="numbering" w:customStyle="1" w:styleId="1214">
    <w:name w:val="Нет списка1214"/>
    <w:next w:val="a3"/>
    <w:uiPriority w:val="99"/>
    <w:semiHidden/>
    <w:unhideWhenUsed/>
    <w:rsid w:val="005263D0"/>
  </w:style>
  <w:style w:type="numbering" w:customStyle="1" w:styleId="111200">
    <w:name w:val="Нет списка11120"/>
    <w:next w:val="a3"/>
    <w:uiPriority w:val="99"/>
    <w:semiHidden/>
    <w:unhideWhenUsed/>
    <w:rsid w:val="005263D0"/>
  </w:style>
  <w:style w:type="table" w:customStyle="1" w:styleId="2150">
    <w:name w:val="Сетка таблицы21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Нет списка2113"/>
    <w:next w:val="a3"/>
    <w:uiPriority w:val="99"/>
    <w:semiHidden/>
    <w:unhideWhenUsed/>
    <w:rsid w:val="005263D0"/>
  </w:style>
  <w:style w:type="numbering" w:customStyle="1" w:styleId="111112">
    <w:name w:val="Нет списка111112"/>
    <w:next w:val="a3"/>
    <w:uiPriority w:val="99"/>
    <w:semiHidden/>
    <w:unhideWhenUsed/>
    <w:rsid w:val="005263D0"/>
  </w:style>
  <w:style w:type="table" w:customStyle="1" w:styleId="11140">
    <w:name w:val="Сетка таблицы1114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Нет списка414"/>
    <w:next w:val="a3"/>
    <w:uiPriority w:val="99"/>
    <w:semiHidden/>
    <w:unhideWhenUsed/>
    <w:rsid w:val="005263D0"/>
  </w:style>
  <w:style w:type="numbering" w:customStyle="1" w:styleId="13100">
    <w:name w:val="Нет списка1310"/>
    <w:next w:val="a3"/>
    <w:uiPriority w:val="99"/>
    <w:semiHidden/>
    <w:unhideWhenUsed/>
    <w:rsid w:val="005263D0"/>
  </w:style>
  <w:style w:type="numbering" w:customStyle="1" w:styleId="112100">
    <w:name w:val="Нет списка11210"/>
    <w:next w:val="a3"/>
    <w:uiPriority w:val="99"/>
    <w:semiHidden/>
    <w:unhideWhenUsed/>
    <w:rsid w:val="005263D0"/>
  </w:style>
  <w:style w:type="numbering" w:customStyle="1" w:styleId="228">
    <w:name w:val="Нет списка228"/>
    <w:next w:val="a3"/>
    <w:uiPriority w:val="99"/>
    <w:semiHidden/>
    <w:unhideWhenUsed/>
    <w:rsid w:val="005263D0"/>
  </w:style>
  <w:style w:type="numbering" w:customStyle="1" w:styleId="11125">
    <w:name w:val="Нет списка11125"/>
    <w:next w:val="a3"/>
    <w:uiPriority w:val="99"/>
    <w:semiHidden/>
    <w:unhideWhenUsed/>
    <w:rsid w:val="005263D0"/>
  </w:style>
  <w:style w:type="table" w:customStyle="1" w:styleId="1270">
    <w:name w:val="Сетка таблицы12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3"/>
    <w:uiPriority w:val="99"/>
    <w:semiHidden/>
    <w:unhideWhenUsed/>
    <w:rsid w:val="005263D0"/>
  </w:style>
  <w:style w:type="numbering" w:customStyle="1" w:styleId="1400">
    <w:name w:val="Нет списка140"/>
    <w:next w:val="a3"/>
    <w:uiPriority w:val="99"/>
    <w:semiHidden/>
    <w:unhideWhenUsed/>
    <w:rsid w:val="005263D0"/>
  </w:style>
  <w:style w:type="numbering" w:customStyle="1" w:styleId="229">
    <w:name w:val="Нет списка229"/>
    <w:next w:val="a3"/>
    <w:uiPriority w:val="99"/>
    <w:semiHidden/>
    <w:unhideWhenUsed/>
    <w:rsid w:val="005263D0"/>
  </w:style>
  <w:style w:type="numbering" w:customStyle="1" w:styleId="11300">
    <w:name w:val="Нет списка1130"/>
    <w:next w:val="a3"/>
    <w:uiPriority w:val="99"/>
    <w:semiHidden/>
    <w:unhideWhenUsed/>
    <w:rsid w:val="005263D0"/>
  </w:style>
  <w:style w:type="numbering" w:customStyle="1" w:styleId="317">
    <w:name w:val="Нет списка317"/>
    <w:next w:val="a3"/>
    <w:uiPriority w:val="99"/>
    <w:semiHidden/>
    <w:unhideWhenUsed/>
    <w:rsid w:val="005263D0"/>
  </w:style>
  <w:style w:type="numbering" w:customStyle="1" w:styleId="1215">
    <w:name w:val="Нет списка1215"/>
    <w:next w:val="a3"/>
    <w:uiPriority w:val="99"/>
    <w:semiHidden/>
    <w:unhideWhenUsed/>
    <w:rsid w:val="005263D0"/>
  </w:style>
  <w:style w:type="numbering" w:customStyle="1" w:styleId="11126">
    <w:name w:val="Нет списка11126"/>
    <w:next w:val="a3"/>
    <w:uiPriority w:val="99"/>
    <w:semiHidden/>
    <w:unhideWhenUsed/>
    <w:rsid w:val="005263D0"/>
  </w:style>
  <w:style w:type="table" w:customStyle="1" w:styleId="2160">
    <w:name w:val="Сетка таблицы2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4">
    <w:name w:val="Нет списка2114"/>
    <w:next w:val="a3"/>
    <w:uiPriority w:val="99"/>
    <w:semiHidden/>
    <w:unhideWhenUsed/>
    <w:rsid w:val="005263D0"/>
  </w:style>
  <w:style w:type="numbering" w:customStyle="1" w:styleId="111113">
    <w:name w:val="Нет списка111113"/>
    <w:next w:val="a3"/>
    <w:uiPriority w:val="99"/>
    <w:semiHidden/>
    <w:unhideWhenUsed/>
    <w:rsid w:val="005263D0"/>
  </w:style>
  <w:style w:type="table" w:customStyle="1" w:styleId="11150">
    <w:name w:val="Сетка таблицы1115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5"/>
    <w:next w:val="a3"/>
    <w:uiPriority w:val="99"/>
    <w:semiHidden/>
    <w:unhideWhenUsed/>
    <w:rsid w:val="005263D0"/>
  </w:style>
  <w:style w:type="numbering" w:customStyle="1" w:styleId="1311">
    <w:name w:val="Нет списка1311"/>
    <w:next w:val="a3"/>
    <w:uiPriority w:val="99"/>
    <w:semiHidden/>
    <w:unhideWhenUsed/>
    <w:rsid w:val="005263D0"/>
  </w:style>
  <w:style w:type="numbering" w:customStyle="1" w:styleId="11211">
    <w:name w:val="Нет списка11211"/>
    <w:next w:val="a3"/>
    <w:uiPriority w:val="99"/>
    <w:semiHidden/>
    <w:unhideWhenUsed/>
    <w:rsid w:val="005263D0"/>
  </w:style>
  <w:style w:type="numbering" w:customStyle="1" w:styleId="22100">
    <w:name w:val="Нет списка2210"/>
    <w:next w:val="a3"/>
    <w:uiPriority w:val="99"/>
    <w:semiHidden/>
    <w:unhideWhenUsed/>
    <w:rsid w:val="005263D0"/>
  </w:style>
  <w:style w:type="numbering" w:customStyle="1" w:styleId="11127">
    <w:name w:val="Нет списка11127"/>
    <w:next w:val="a3"/>
    <w:uiPriority w:val="99"/>
    <w:semiHidden/>
    <w:unhideWhenUsed/>
    <w:rsid w:val="005263D0"/>
  </w:style>
  <w:style w:type="table" w:customStyle="1" w:styleId="1290">
    <w:name w:val="Сетка таблицы129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9"/>
    <w:next w:val="a3"/>
    <w:uiPriority w:val="99"/>
    <w:semiHidden/>
    <w:unhideWhenUsed/>
    <w:rsid w:val="005263D0"/>
  </w:style>
  <w:style w:type="numbering" w:customStyle="1" w:styleId="600">
    <w:name w:val="Нет списка60"/>
    <w:next w:val="a3"/>
    <w:uiPriority w:val="99"/>
    <w:semiHidden/>
    <w:unhideWhenUsed/>
    <w:rsid w:val="005263D0"/>
  </w:style>
  <w:style w:type="numbering" w:customStyle="1" w:styleId="1410">
    <w:name w:val="Нет списка141"/>
    <w:next w:val="a3"/>
    <w:uiPriority w:val="99"/>
    <w:semiHidden/>
    <w:unhideWhenUsed/>
    <w:rsid w:val="005263D0"/>
  </w:style>
  <w:style w:type="numbering" w:customStyle="1" w:styleId="11310">
    <w:name w:val="Нет списка1131"/>
    <w:next w:val="a3"/>
    <w:uiPriority w:val="99"/>
    <w:semiHidden/>
    <w:unhideWhenUsed/>
    <w:rsid w:val="005263D0"/>
  </w:style>
  <w:style w:type="table" w:customStyle="1" w:styleId="570">
    <w:name w:val="Сетка таблицы5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0">
    <w:name w:val="Сетка таблицы58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3"/>
    <w:semiHidden/>
    <w:rsid w:val="005263D0"/>
  </w:style>
  <w:style w:type="character" w:customStyle="1" w:styleId="WW8Num1z0">
    <w:name w:val="WW8Num1z0"/>
    <w:rsid w:val="005263D0"/>
    <w:rPr>
      <w:rFonts w:ascii="Times New Roman" w:hAnsi="Times New Roman" w:cs="Times New Roman"/>
    </w:rPr>
  </w:style>
  <w:style w:type="table" w:customStyle="1" w:styleId="590">
    <w:name w:val="Сетка таблицы59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3"/>
    <w:uiPriority w:val="99"/>
    <w:semiHidden/>
    <w:unhideWhenUsed/>
    <w:rsid w:val="005263D0"/>
  </w:style>
  <w:style w:type="numbering" w:customStyle="1" w:styleId="1420">
    <w:name w:val="Нет списка142"/>
    <w:next w:val="a3"/>
    <w:uiPriority w:val="99"/>
    <w:semiHidden/>
    <w:unhideWhenUsed/>
    <w:rsid w:val="005263D0"/>
  </w:style>
  <w:style w:type="numbering" w:customStyle="1" w:styleId="2300">
    <w:name w:val="Нет списка230"/>
    <w:next w:val="a3"/>
    <w:uiPriority w:val="99"/>
    <w:semiHidden/>
    <w:unhideWhenUsed/>
    <w:rsid w:val="005263D0"/>
  </w:style>
  <w:style w:type="numbering" w:customStyle="1" w:styleId="1132">
    <w:name w:val="Нет списка1132"/>
    <w:next w:val="a3"/>
    <w:uiPriority w:val="99"/>
    <w:semiHidden/>
    <w:unhideWhenUsed/>
    <w:rsid w:val="005263D0"/>
  </w:style>
  <w:style w:type="numbering" w:customStyle="1" w:styleId="318">
    <w:name w:val="Нет списка318"/>
    <w:next w:val="a3"/>
    <w:uiPriority w:val="99"/>
    <w:semiHidden/>
    <w:unhideWhenUsed/>
    <w:rsid w:val="005263D0"/>
  </w:style>
  <w:style w:type="numbering" w:customStyle="1" w:styleId="1216">
    <w:name w:val="Нет списка1216"/>
    <w:next w:val="a3"/>
    <w:uiPriority w:val="99"/>
    <w:semiHidden/>
    <w:unhideWhenUsed/>
    <w:rsid w:val="005263D0"/>
  </w:style>
  <w:style w:type="numbering" w:customStyle="1" w:styleId="11128">
    <w:name w:val="Нет списка11128"/>
    <w:next w:val="a3"/>
    <w:uiPriority w:val="99"/>
    <w:semiHidden/>
    <w:unhideWhenUsed/>
    <w:rsid w:val="005263D0"/>
  </w:style>
  <w:style w:type="table" w:customStyle="1" w:styleId="2170">
    <w:name w:val="Сетка таблицы217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5">
    <w:name w:val="Нет списка2115"/>
    <w:next w:val="a3"/>
    <w:uiPriority w:val="99"/>
    <w:semiHidden/>
    <w:unhideWhenUsed/>
    <w:rsid w:val="005263D0"/>
  </w:style>
  <w:style w:type="numbering" w:customStyle="1" w:styleId="111114">
    <w:name w:val="Нет списка111114"/>
    <w:next w:val="a3"/>
    <w:uiPriority w:val="99"/>
    <w:semiHidden/>
    <w:unhideWhenUsed/>
    <w:rsid w:val="005263D0"/>
  </w:style>
  <w:style w:type="table" w:customStyle="1" w:styleId="11160">
    <w:name w:val="Сетка таблицы111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Нет списка416"/>
    <w:next w:val="a3"/>
    <w:uiPriority w:val="99"/>
    <w:semiHidden/>
    <w:unhideWhenUsed/>
    <w:rsid w:val="005263D0"/>
  </w:style>
  <w:style w:type="numbering" w:customStyle="1" w:styleId="1312">
    <w:name w:val="Нет списка1312"/>
    <w:next w:val="a3"/>
    <w:uiPriority w:val="99"/>
    <w:semiHidden/>
    <w:unhideWhenUsed/>
    <w:rsid w:val="005263D0"/>
  </w:style>
  <w:style w:type="numbering" w:customStyle="1" w:styleId="11212">
    <w:name w:val="Нет списка11212"/>
    <w:next w:val="a3"/>
    <w:uiPriority w:val="99"/>
    <w:semiHidden/>
    <w:unhideWhenUsed/>
    <w:rsid w:val="005263D0"/>
  </w:style>
  <w:style w:type="numbering" w:customStyle="1" w:styleId="2211">
    <w:name w:val="Нет списка2211"/>
    <w:next w:val="a3"/>
    <w:uiPriority w:val="99"/>
    <w:semiHidden/>
    <w:unhideWhenUsed/>
    <w:rsid w:val="005263D0"/>
  </w:style>
  <w:style w:type="numbering" w:customStyle="1" w:styleId="11129">
    <w:name w:val="Нет списка11129"/>
    <w:next w:val="a3"/>
    <w:uiPriority w:val="99"/>
    <w:semiHidden/>
    <w:unhideWhenUsed/>
    <w:rsid w:val="005263D0"/>
  </w:style>
  <w:style w:type="table" w:customStyle="1" w:styleId="12101">
    <w:name w:val="Сетка таблицы121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3"/>
    <w:uiPriority w:val="99"/>
    <w:semiHidden/>
    <w:unhideWhenUsed/>
    <w:rsid w:val="005263D0"/>
  </w:style>
  <w:style w:type="numbering" w:customStyle="1" w:styleId="143">
    <w:name w:val="Нет списка143"/>
    <w:next w:val="a3"/>
    <w:uiPriority w:val="99"/>
    <w:semiHidden/>
    <w:unhideWhenUsed/>
    <w:rsid w:val="005263D0"/>
  </w:style>
  <w:style w:type="numbering" w:customStyle="1" w:styleId="1133">
    <w:name w:val="Нет списка1133"/>
    <w:next w:val="a3"/>
    <w:uiPriority w:val="99"/>
    <w:semiHidden/>
    <w:unhideWhenUsed/>
    <w:rsid w:val="005263D0"/>
  </w:style>
  <w:style w:type="table" w:customStyle="1" w:styleId="601">
    <w:name w:val="Сетка таблицы60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2"/>
    <w:next w:val="ae"/>
    <w:uiPriority w:val="59"/>
    <w:rsid w:val="0052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Нет списка64"/>
    <w:next w:val="a3"/>
    <w:uiPriority w:val="99"/>
    <w:semiHidden/>
    <w:unhideWhenUsed/>
    <w:rsid w:val="005263D0"/>
  </w:style>
  <w:style w:type="numbering" w:customStyle="1" w:styleId="144">
    <w:name w:val="Нет списка144"/>
    <w:next w:val="a3"/>
    <w:uiPriority w:val="99"/>
    <w:semiHidden/>
    <w:unhideWhenUsed/>
    <w:rsid w:val="005263D0"/>
  </w:style>
  <w:style w:type="numbering" w:customStyle="1" w:styleId="1134">
    <w:name w:val="Нет списка1134"/>
    <w:next w:val="a3"/>
    <w:uiPriority w:val="99"/>
    <w:semiHidden/>
    <w:unhideWhenUsed/>
    <w:rsid w:val="005263D0"/>
  </w:style>
  <w:style w:type="numbering" w:customStyle="1" w:styleId="65">
    <w:name w:val="Нет списка65"/>
    <w:next w:val="a3"/>
    <w:uiPriority w:val="99"/>
    <w:semiHidden/>
    <w:unhideWhenUsed/>
    <w:rsid w:val="005263D0"/>
  </w:style>
  <w:style w:type="numbering" w:customStyle="1" w:styleId="145">
    <w:name w:val="Нет списка145"/>
    <w:next w:val="a3"/>
    <w:uiPriority w:val="99"/>
    <w:semiHidden/>
    <w:unhideWhenUsed/>
    <w:rsid w:val="005263D0"/>
  </w:style>
  <w:style w:type="numbering" w:customStyle="1" w:styleId="1135">
    <w:name w:val="Нет списка1135"/>
    <w:next w:val="a3"/>
    <w:uiPriority w:val="99"/>
    <w:semiHidden/>
    <w:unhideWhenUsed/>
    <w:rsid w:val="005263D0"/>
  </w:style>
  <w:style w:type="paragraph" w:customStyle="1" w:styleId="21a">
    <w:name w:val="Средняя сетка 21"/>
    <w:uiPriority w:val="1"/>
    <w:qFormat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26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66">
    <w:name w:val="Нет списка66"/>
    <w:next w:val="a3"/>
    <w:uiPriority w:val="99"/>
    <w:semiHidden/>
    <w:unhideWhenUsed/>
    <w:rsid w:val="005263D0"/>
  </w:style>
  <w:style w:type="table" w:customStyle="1" w:styleId="650">
    <w:name w:val="Сетка таблицы65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Нет списка67"/>
    <w:next w:val="a3"/>
    <w:uiPriority w:val="99"/>
    <w:semiHidden/>
    <w:unhideWhenUsed/>
    <w:rsid w:val="005263D0"/>
  </w:style>
  <w:style w:type="numbering" w:customStyle="1" w:styleId="146">
    <w:name w:val="Нет списка146"/>
    <w:next w:val="a3"/>
    <w:uiPriority w:val="99"/>
    <w:semiHidden/>
    <w:unhideWhenUsed/>
    <w:rsid w:val="005263D0"/>
  </w:style>
  <w:style w:type="numbering" w:customStyle="1" w:styleId="1136">
    <w:name w:val="Нет списка1136"/>
    <w:next w:val="a3"/>
    <w:uiPriority w:val="99"/>
    <w:semiHidden/>
    <w:unhideWhenUsed/>
    <w:rsid w:val="005263D0"/>
  </w:style>
  <w:style w:type="table" w:customStyle="1" w:styleId="660">
    <w:name w:val="Сетка таблицы66"/>
    <w:basedOn w:val="a2"/>
    <w:next w:val="ae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"/>
    <w:basedOn w:val="a2"/>
    <w:rsid w:val="00526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2"/>
    <w:next w:val="ae"/>
    <w:uiPriority w:val="59"/>
    <w:rsid w:val="00526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8"/>
    <w:next w:val="a3"/>
    <w:semiHidden/>
    <w:rsid w:val="005263D0"/>
  </w:style>
  <w:style w:type="paragraph" w:customStyle="1" w:styleId="Default">
    <w:name w:val="Default"/>
    <w:rsid w:val="00526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69">
    <w:name w:val="Нет списка69"/>
    <w:next w:val="a3"/>
    <w:uiPriority w:val="99"/>
    <w:semiHidden/>
    <w:unhideWhenUsed/>
    <w:rsid w:val="005263D0"/>
  </w:style>
  <w:style w:type="paragraph" w:customStyle="1" w:styleId="ConsPlusDocList">
    <w:name w:val="ConsPlusDocList"/>
    <w:uiPriority w:val="99"/>
    <w:rsid w:val="00526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numbering" w:customStyle="1" w:styleId="700">
    <w:name w:val="Нет списка70"/>
    <w:next w:val="a3"/>
    <w:uiPriority w:val="99"/>
    <w:semiHidden/>
    <w:unhideWhenUsed/>
    <w:rsid w:val="005263D0"/>
  </w:style>
  <w:style w:type="numbering" w:customStyle="1" w:styleId="710">
    <w:name w:val="Нет списка71"/>
    <w:next w:val="a3"/>
    <w:uiPriority w:val="99"/>
    <w:semiHidden/>
    <w:unhideWhenUsed/>
    <w:rsid w:val="005263D0"/>
  </w:style>
  <w:style w:type="paragraph" w:customStyle="1" w:styleId="ConsPlusTitlePage">
    <w:name w:val="ConsPlusTitlePage"/>
    <w:rsid w:val="00526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80">
    <w:name w:val="Сетка таблицы68"/>
    <w:basedOn w:val="a2"/>
    <w:next w:val="ae"/>
    <w:uiPriority w:val="59"/>
    <w:rsid w:val="005263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3"/>
    <w:uiPriority w:val="99"/>
    <w:semiHidden/>
    <w:unhideWhenUsed/>
    <w:rsid w:val="005263D0"/>
  </w:style>
  <w:style w:type="numbering" w:customStyle="1" w:styleId="147">
    <w:name w:val="Нет списка147"/>
    <w:next w:val="a3"/>
    <w:uiPriority w:val="99"/>
    <w:semiHidden/>
    <w:unhideWhenUsed/>
    <w:rsid w:val="005263D0"/>
  </w:style>
  <w:style w:type="numbering" w:customStyle="1" w:styleId="1137">
    <w:name w:val="Нет списка1137"/>
    <w:next w:val="a3"/>
    <w:uiPriority w:val="99"/>
    <w:semiHidden/>
    <w:unhideWhenUsed/>
    <w:rsid w:val="005263D0"/>
  </w:style>
  <w:style w:type="numbering" w:customStyle="1" w:styleId="73">
    <w:name w:val="Нет списка73"/>
    <w:next w:val="a3"/>
    <w:uiPriority w:val="99"/>
    <w:semiHidden/>
    <w:unhideWhenUsed/>
    <w:rsid w:val="005263D0"/>
  </w:style>
  <w:style w:type="numbering" w:customStyle="1" w:styleId="148">
    <w:name w:val="Нет списка148"/>
    <w:next w:val="a3"/>
    <w:uiPriority w:val="99"/>
    <w:semiHidden/>
    <w:unhideWhenUsed/>
    <w:rsid w:val="005263D0"/>
  </w:style>
  <w:style w:type="numbering" w:customStyle="1" w:styleId="1138">
    <w:name w:val="Нет списка1138"/>
    <w:next w:val="a3"/>
    <w:uiPriority w:val="99"/>
    <w:semiHidden/>
    <w:unhideWhenUsed/>
    <w:rsid w:val="005263D0"/>
  </w:style>
  <w:style w:type="numbering" w:customStyle="1" w:styleId="74">
    <w:name w:val="Нет списка74"/>
    <w:next w:val="a3"/>
    <w:uiPriority w:val="99"/>
    <w:semiHidden/>
    <w:unhideWhenUsed/>
    <w:rsid w:val="005263D0"/>
  </w:style>
  <w:style w:type="numbering" w:customStyle="1" w:styleId="149">
    <w:name w:val="Нет списка149"/>
    <w:next w:val="a3"/>
    <w:uiPriority w:val="99"/>
    <w:semiHidden/>
    <w:unhideWhenUsed/>
    <w:rsid w:val="005263D0"/>
  </w:style>
  <w:style w:type="numbering" w:customStyle="1" w:styleId="1139">
    <w:name w:val="Нет списка1139"/>
    <w:next w:val="a3"/>
    <w:uiPriority w:val="99"/>
    <w:semiHidden/>
    <w:unhideWhenUsed/>
    <w:rsid w:val="005263D0"/>
  </w:style>
  <w:style w:type="paragraph" w:customStyle="1" w:styleId="p4">
    <w:name w:val="p4"/>
    <w:basedOn w:val="a"/>
    <w:rsid w:val="005263D0"/>
    <w:pPr>
      <w:spacing w:before="100" w:beforeAutospacing="1" w:after="100" w:afterAutospacing="1"/>
    </w:pPr>
  </w:style>
  <w:style w:type="paragraph" w:customStyle="1" w:styleId="p3">
    <w:name w:val="p3"/>
    <w:basedOn w:val="a"/>
    <w:rsid w:val="005263D0"/>
    <w:pPr>
      <w:spacing w:before="100" w:beforeAutospacing="1" w:after="100" w:afterAutospacing="1"/>
    </w:pPr>
  </w:style>
  <w:style w:type="character" w:customStyle="1" w:styleId="s1">
    <w:name w:val="s1"/>
    <w:rsid w:val="005263D0"/>
  </w:style>
  <w:style w:type="character" w:customStyle="1" w:styleId="s2">
    <w:name w:val="s2"/>
    <w:rsid w:val="005263D0"/>
  </w:style>
  <w:style w:type="paragraph" w:customStyle="1" w:styleId="p5">
    <w:name w:val="p5"/>
    <w:basedOn w:val="a"/>
    <w:rsid w:val="005263D0"/>
    <w:pPr>
      <w:spacing w:before="100" w:beforeAutospacing="1" w:after="100" w:afterAutospacing="1"/>
    </w:pPr>
  </w:style>
  <w:style w:type="paragraph" w:customStyle="1" w:styleId="-31">
    <w:name w:val="Таблица-сетка 31"/>
    <w:basedOn w:val="1"/>
    <w:next w:val="a"/>
    <w:uiPriority w:val="39"/>
    <w:unhideWhenUsed/>
    <w:qFormat/>
    <w:rsid w:val="005263D0"/>
    <w:pPr>
      <w:keepLines/>
      <w:spacing w:before="480" w:line="276" w:lineRule="auto"/>
      <w:outlineLvl w:val="9"/>
    </w:pPr>
    <w:rPr>
      <w:rFonts w:ascii="Calibri" w:eastAsia="MS Gothic" w:hAnsi="Calibri"/>
      <w:b/>
      <w:bCs/>
      <w:color w:val="365F91"/>
      <w:szCs w:val="28"/>
      <w:lang w:val="x-none" w:eastAsia="x-none"/>
    </w:rPr>
  </w:style>
  <w:style w:type="paragraph" w:styleId="3c">
    <w:name w:val="toc 3"/>
    <w:basedOn w:val="a"/>
    <w:next w:val="a"/>
    <w:autoRedefine/>
    <w:rsid w:val="005263D0"/>
    <w:pPr>
      <w:ind w:left="480"/>
    </w:pPr>
    <w:rPr>
      <w:rFonts w:ascii="Cambria" w:hAnsi="Cambria"/>
      <w:sz w:val="22"/>
      <w:szCs w:val="22"/>
    </w:rPr>
  </w:style>
  <w:style w:type="paragraph" w:styleId="4a">
    <w:name w:val="toc 4"/>
    <w:basedOn w:val="a"/>
    <w:next w:val="a"/>
    <w:autoRedefine/>
    <w:rsid w:val="005263D0"/>
    <w:pPr>
      <w:ind w:left="720"/>
    </w:pPr>
    <w:rPr>
      <w:rFonts w:ascii="Cambria" w:hAnsi="Cambria"/>
      <w:sz w:val="20"/>
      <w:szCs w:val="20"/>
    </w:rPr>
  </w:style>
  <w:style w:type="paragraph" w:styleId="5a">
    <w:name w:val="toc 5"/>
    <w:basedOn w:val="a"/>
    <w:next w:val="a"/>
    <w:autoRedefine/>
    <w:rsid w:val="005263D0"/>
    <w:pPr>
      <w:ind w:left="960"/>
    </w:pPr>
    <w:rPr>
      <w:rFonts w:ascii="Cambria" w:hAnsi="Cambria"/>
      <w:sz w:val="20"/>
      <w:szCs w:val="20"/>
    </w:rPr>
  </w:style>
  <w:style w:type="paragraph" w:styleId="6a">
    <w:name w:val="toc 6"/>
    <w:basedOn w:val="a"/>
    <w:next w:val="a"/>
    <w:autoRedefine/>
    <w:rsid w:val="005263D0"/>
    <w:pPr>
      <w:ind w:left="1200"/>
    </w:pPr>
    <w:rPr>
      <w:rFonts w:ascii="Cambria" w:hAnsi="Cambria"/>
      <w:sz w:val="20"/>
      <w:szCs w:val="20"/>
    </w:rPr>
  </w:style>
  <w:style w:type="paragraph" w:styleId="75">
    <w:name w:val="toc 7"/>
    <w:basedOn w:val="a"/>
    <w:next w:val="a"/>
    <w:autoRedefine/>
    <w:rsid w:val="005263D0"/>
    <w:pPr>
      <w:ind w:left="1440"/>
    </w:pPr>
    <w:rPr>
      <w:rFonts w:ascii="Cambria" w:hAnsi="Cambria"/>
      <w:sz w:val="20"/>
      <w:szCs w:val="20"/>
    </w:rPr>
  </w:style>
  <w:style w:type="paragraph" w:styleId="83">
    <w:name w:val="toc 8"/>
    <w:basedOn w:val="a"/>
    <w:next w:val="a"/>
    <w:autoRedefine/>
    <w:rsid w:val="005263D0"/>
    <w:pPr>
      <w:ind w:left="1680"/>
    </w:pPr>
    <w:rPr>
      <w:rFonts w:ascii="Cambria" w:hAnsi="Cambria"/>
      <w:sz w:val="20"/>
      <w:szCs w:val="20"/>
    </w:rPr>
  </w:style>
  <w:style w:type="paragraph" w:styleId="93">
    <w:name w:val="toc 9"/>
    <w:basedOn w:val="a"/>
    <w:next w:val="a"/>
    <w:autoRedefine/>
    <w:rsid w:val="005263D0"/>
    <w:pPr>
      <w:ind w:left="1920"/>
    </w:pPr>
    <w:rPr>
      <w:rFonts w:ascii="Cambria" w:hAnsi="Cambria"/>
      <w:sz w:val="20"/>
      <w:szCs w:val="20"/>
    </w:rPr>
  </w:style>
  <w:style w:type="character" w:customStyle="1" w:styleId="afff2">
    <w:name w:val="Стиль Красный"/>
    <w:rsid w:val="005263D0"/>
    <w:rPr>
      <w:rFonts w:ascii="Times New Roman" w:hAnsi="Times New Roman"/>
      <w:color w:val="FF0000"/>
      <w:sz w:val="28"/>
    </w:rPr>
  </w:style>
  <w:style w:type="character" w:styleId="afff3">
    <w:name w:val="annotation reference"/>
    <w:uiPriority w:val="99"/>
    <w:rsid w:val="005263D0"/>
    <w:rPr>
      <w:sz w:val="18"/>
      <w:szCs w:val="18"/>
    </w:rPr>
  </w:style>
  <w:style w:type="paragraph" w:styleId="afff4">
    <w:name w:val="annotation text"/>
    <w:basedOn w:val="a"/>
    <w:link w:val="afff5"/>
    <w:uiPriority w:val="99"/>
    <w:rsid w:val="005263D0"/>
    <w:rPr>
      <w:lang w:val="x-none" w:eastAsia="x-none"/>
    </w:rPr>
  </w:style>
  <w:style w:type="character" w:customStyle="1" w:styleId="afff5">
    <w:name w:val="Текст примечания Знак"/>
    <w:basedOn w:val="a1"/>
    <w:link w:val="afff4"/>
    <w:uiPriority w:val="99"/>
    <w:rsid w:val="00526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6">
    <w:name w:val="annotation subject"/>
    <w:basedOn w:val="afff4"/>
    <w:next w:val="afff4"/>
    <w:link w:val="afff7"/>
    <w:rsid w:val="005263D0"/>
    <w:rPr>
      <w:b/>
      <w:bCs/>
    </w:rPr>
  </w:style>
  <w:style w:type="character" w:customStyle="1" w:styleId="afff7">
    <w:name w:val="Тема примечания Знак"/>
    <w:basedOn w:val="afff5"/>
    <w:link w:val="afff6"/>
    <w:rsid w:val="005263D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f8">
    <w:name w:val="Revision"/>
    <w:hidden/>
    <w:uiPriority w:val="99"/>
    <w:semiHidden/>
    <w:rsid w:val="0052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BAA219363B4A2D2FD6192AF8B1962AD53DF1CDD53669F14H0R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A03BCD9081ECBDDA41BECE34FA0D0412741E8A5B5766C4669982D560WD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6FF7F2048BF5949D4F0F9465F74CF9B6ECB9F8FD6B58710A1214FCE200A4D37DFDF248B050B572G6q7J" TargetMode="External"/><Relationship Id="rId11" Type="http://schemas.openxmlformats.org/officeDocument/2006/relationships/hyperlink" Target="consultantplus://offline/ref=DEDC2449930219D376764E4DE771C37A7A596439960A9BF93DF26D551880C840748E87D399A3003Dp9x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65F12C6857C8DBCB0D61E7B375C70B3B36A2877BEAB2CA6EF74653C39C6B195DA645094079EEF3n1O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0FF153928BEBB4711AB852E3DDCBAE2331D9AC1C5E6419F79893DE69F8492110FA14801RC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31362</Words>
  <Characters>178770</Characters>
  <Application>Microsoft Office Word</Application>
  <DocSecurity>0</DocSecurity>
  <Lines>1489</Lines>
  <Paragraphs>419</Paragraphs>
  <ScaleCrop>false</ScaleCrop>
  <Company/>
  <LinksUpToDate>false</LinksUpToDate>
  <CharactersWithSpaces>209713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2017-10-03T23:11:00Z</dcterms:created>
  <dcterms:modified xsi:type="dcterms:W3CDTF">2017-10-03T23:12:00Z</dcterms:modified>
</cp:coreProperties>
</file>